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6EF0" w14:textId="77777777" w:rsidR="00473C37" w:rsidRPr="006502E6" w:rsidRDefault="00473C37" w:rsidP="006502E6">
      <w:pPr>
        <w:tabs>
          <w:tab w:val="center" w:pos="4968"/>
        </w:tabs>
        <w:suppressAutoHyphens/>
        <w:overflowPunct w:val="0"/>
        <w:autoSpaceDE w:val="0"/>
        <w:autoSpaceDN w:val="0"/>
        <w:adjustRightInd w:val="0"/>
        <w:jc w:val="center"/>
        <w:rPr>
          <w:b/>
          <w:spacing w:val="-3"/>
          <w:sz w:val="22"/>
        </w:rPr>
      </w:pPr>
      <w:r w:rsidRPr="006502E6">
        <w:rPr>
          <w:b/>
          <w:spacing w:val="-3"/>
          <w:sz w:val="22"/>
        </w:rPr>
        <w:t>REQUEST FOR PROPOSALS (RFP)</w:t>
      </w:r>
    </w:p>
    <w:p w14:paraId="05F5DD0F" w14:textId="107ED275" w:rsidR="006502E6" w:rsidRPr="00337619" w:rsidRDefault="00473C37" w:rsidP="006502E6">
      <w:pPr>
        <w:pStyle w:val="Heading2"/>
        <w:jc w:val="center"/>
      </w:pPr>
      <w:r>
        <w:t>Specification No.</w:t>
      </w:r>
      <w:r w:rsidR="00CF3081">
        <w:t xml:space="preserve"> 26-1</w:t>
      </w:r>
      <w:r w:rsidR="5954D61B">
        <w:t>1766</w:t>
      </w:r>
      <w:r w:rsidR="00CF3081">
        <w:t xml:space="preserve">-C </w:t>
      </w:r>
    </w:p>
    <w:p w14:paraId="442E4345" w14:textId="77777777" w:rsidR="00473C37" w:rsidRPr="006502E6" w:rsidRDefault="00473C37" w:rsidP="006502E6">
      <w:pPr>
        <w:pStyle w:val="Heading2"/>
        <w:jc w:val="center"/>
        <w:rPr>
          <w:sz w:val="22"/>
        </w:rPr>
      </w:pPr>
      <w:r w:rsidRPr="6F0787D3">
        <w:rPr>
          <w:sz w:val="22"/>
          <w:szCs w:val="22"/>
        </w:rPr>
        <w:t>FOR</w:t>
      </w:r>
    </w:p>
    <w:p w14:paraId="01AD49B6" w14:textId="1A35D465" w:rsidR="2C0EDB1D" w:rsidRDefault="2C0EDB1D" w:rsidP="6F0787D3">
      <w:pPr>
        <w:pStyle w:val="Heading2"/>
        <w:spacing w:line="259" w:lineRule="auto"/>
        <w:jc w:val="center"/>
      </w:pPr>
      <w:r>
        <w:rPr>
          <w:b w:val="0"/>
          <w:bCs w:val="0"/>
        </w:rPr>
        <w:t>OCCUPATIONAL HEALTH SERVICES</w:t>
      </w:r>
    </w:p>
    <w:p w14:paraId="0E271C3F" w14:textId="21EB0BF0" w:rsidR="00473C37" w:rsidRPr="006502E6" w:rsidRDefault="00473C37" w:rsidP="006502E6">
      <w:pPr>
        <w:pStyle w:val="Heading2"/>
        <w:tabs>
          <w:tab w:val="left" w:pos="-720"/>
        </w:tabs>
        <w:jc w:val="center"/>
        <w:rPr>
          <w:sz w:val="22"/>
        </w:rPr>
      </w:pPr>
      <w:r w:rsidRPr="006502E6">
        <w:rPr>
          <w:sz w:val="22"/>
        </w:rPr>
        <w:t>PROPOSALS WILL NOT BE OPENED AND READ PUBLICLY</w:t>
      </w:r>
    </w:p>
    <w:p w14:paraId="0D73431B" w14:textId="77777777" w:rsidR="00473C37" w:rsidRDefault="00473C37" w:rsidP="006502E6"/>
    <w:p w14:paraId="19E2085A" w14:textId="33EB9AF6" w:rsidR="00473C37" w:rsidRDefault="00473C37" w:rsidP="00473C37">
      <w:pPr>
        <w:jc w:val="center"/>
        <w:rPr>
          <w:b/>
          <w:bCs/>
        </w:rPr>
      </w:pPr>
      <w:r>
        <w:rPr>
          <w:b/>
          <w:bCs/>
        </w:rPr>
        <w:t>ADDENDUM “</w:t>
      </w:r>
      <w:r w:rsidR="003721F7">
        <w:rPr>
          <w:b/>
          <w:bCs/>
        </w:rPr>
        <w:t>C</w:t>
      </w:r>
      <w:r>
        <w:rPr>
          <w:b/>
          <w:bCs/>
        </w:rPr>
        <w:t xml:space="preserve">” </w:t>
      </w:r>
    </w:p>
    <w:p w14:paraId="0F671840" w14:textId="7C61CE77" w:rsidR="00473C37" w:rsidRPr="005E575A" w:rsidRDefault="00A7478C" w:rsidP="6F0787D3">
      <w:pPr>
        <w:jc w:val="center"/>
        <w:rPr>
          <w:noProof/>
        </w:rPr>
      </w:pPr>
      <w:r>
        <w:rPr>
          <w:noProof/>
        </w:rPr>
        <w:t>02</w:t>
      </w:r>
      <w:r w:rsidR="2755EFF4" w:rsidRPr="0C122FC9">
        <w:rPr>
          <w:noProof/>
        </w:rPr>
        <w:t>/</w:t>
      </w:r>
      <w:r w:rsidR="00EA3C0B" w:rsidRPr="0C122FC9">
        <w:rPr>
          <w:noProof/>
        </w:rPr>
        <w:t>2</w:t>
      </w:r>
      <w:r>
        <w:rPr>
          <w:noProof/>
        </w:rPr>
        <w:t>0</w:t>
      </w:r>
      <w:r w:rsidR="2755EFF4" w:rsidRPr="0C122FC9">
        <w:rPr>
          <w:noProof/>
        </w:rPr>
        <w:t>/202</w:t>
      </w:r>
      <w:r w:rsidR="7C193E08" w:rsidRPr="0C122FC9">
        <w:rPr>
          <w:noProof/>
        </w:rPr>
        <w:t>6</w:t>
      </w:r>
    </w:p>
    <w:p w14:paraId="011A0188" w14:textId="77777777" w:rsidR="00473C37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</w:rPr>
      </w:pPr>
    </w:p>
    <w:p w14:paraId="5DB96D4F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  <w:r w:rsidRPr="00A7464A">
        <w:rPr>
          <w:szCs w:val="24"/>
        </w:rPr>
        <w:t>Dear Proposer:</w:t>
      </w:r>
    </w:p>
    <w:p w14:paraId="2DA364AA" w14:textId="77777777" w:rsidR="00473C37" w:rsidRPr="00A7464A" w:rsidRDefault="00473C37" w:rsidP="00473C37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Cs w:val="24"/>
        </w:rPr>
      </w:pPr>
    </w:p>
    <w:p w14:paraId="7059A173" w14:textId="77777777" w:rsidR="00473C37" w:rsidRPr="00A7464A" w:rsidRDefault="00473C37" w:rsidP="00473C37">
      <w:pPr>
        <w:autoSpaceDE w:val="0"/>
        <w:autoSpaceDN w:val="0"/>
        <w:adjustRightInd w:val="0"/>
        <w:rPr>
          <w:b/>
          <w:bCs/>
          <w:szCs w:val="24"/>
        </w:rPr>
      </w:pPr>
      <w:r w:rsidRPr="00A7464A">
        <w:rPr>
          <w:szCs w:val="24"/>
        </w:rPr>
        <w:t xml:space="preserve">Questions received from proposers along with answers are attached. </w:t>
      </w:r>
    </w:p>
    <w:p w14:paraId="3993B4DC" w14:textId="77777777" w:rsidR="00473C37" w:rsidRPr="00A7464A" w:rsidRDefault="001C0037" w:rsidP="00473C37">
      <w:pPr>
        <w:pStyle w:val="Footer"/>
        <w:tabs>
          <w:tab w:val="clear" w:pos="4320"/>
          <w:tab w:val="clear" w:pos="8640"/>
          <w:tab w:val="left" w:pos="18"/>
          <w:tab w:val="left" w:pos="73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  <w:rPr>
          <w:szCs w:val="24"/>
        </w:rPr>
      </w:pPr>
      <w:r w:rsidRPr="00A7464A">
        <w:rPr>
          <w:szCs w:val="24"/>
        </w:rPr>
        <w:t xml:space="preserve"> </w:t>
      </w:r>
    </w:p>
    <w:p w14:paraId="728E2DF7" w14:textId="0B466886" w:rsidR="00FB3675" w:rsidRPr="006E0584" w:rsidRDefault="00473C37" w:rsidP="5426DA56">
      <w:pPr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C122FC9">
        <w:rPr>
          <w:b/>
          <w:bCs/>
        </w:rPr>
        <w:t>Proposals</w:t>
      </w:r>
      <w:r w:rsidR="00A7464A" w:rsidRPr="0C122FC9">
        <w:rPr>
          <w:b/>
          <w:bCs/>
        </w:rPr>
        <w:t>/bids</w:t>
      </w:r>
      <w:r w:rsidRPr="0C122FC9">
        <w:rPr>
          <w:b/>
          <w:bCs/>
        </w:rPr>
        <w:t xml:space="preserve"> must be received no later than 2:00 pm, o</w:t>
      </w:r>
      <w:r w:rsidR="2E950CC9" w:rsidRPr="0C122FC9">
        <w:rPr>
          <w:b/>
          <w:bCs/>
        </w:rPr>
        <w:t>n T</w:t>
      </w:r>
      <w:r w:rsidR="1267646B" w:rsidRPr="0C122FC9">
        <w:rPr>
          <w:b/>
          <w:bCs/>
        </w:rPr>
        <w:t>hur</w:t>
      </w:r>
      <w:r w:rsidR="2E950CC9" w:rsidRPr="0C122FC9">
        <w:rPr>
          <w:b/>
          <w:bCs/>
        </w:rPr>
        <w:t>sday</w:t>
      </w:r>
      <w:r w:rsidRPr="0C122FC9">
        <w:rPr>
          <w:b/>
          <w:bCs/>
          <w:highlight w:val="yellow"/>
          <w:u w:val="single"/>
        </w:rPr>
        <w:t xml:space="preserve">, </w:t>
      </w:r>
      <w:r w:rsidR="3A70E3DF" w:rsidRPr="0C122FC9">
        <w:rPr>
          <w:b/>
          <w:bCs/>
          <w:highlight w:val="yellow"/>
          <w:u w:val="single"/>
        </w:rPr>
        <w:t>Febru</w:t>
      </w:r>
      <w:r w:rsidR="6C15A4D1" w:rsidRPr="0C122FC9">
        <w:rPr>
          <w:b/>
          <w:bCs/>
          <w:highlight w:val="yellow"/>
          <w:u w:val="single"/>
        </w:rPr>
        <w:t>ary 2</w:t>
      </w:r>
      <w:r w:rsidR="7AC1A0FA" w:rsidRPr="0C122FC9">
        <w:rPr>
          <w:b/>
          <w:bCs/>
          <w:highlight w:val="yellow"/>
          <w:u w:val="single"/>
        </w:rPr>
        <w:t>6</w:t>
      </w:r>
      <w:r w:rsidR="6C15A4D1" w:rsidRPr="0C122FC9">
        <w:rPr>
          <w:b/>
          <w:bCs/>
          <w:highlight w:val="yellow"/>
          <w:u w:val="single"/>
        </w:rPr>
        <w:t>, 2026</w:t>
      </w:r>
      <w:r w:rsidR="099C1060" w:rsidRPr="0C122FC9">
        <w:rPr>
          <w:b/>
          <w:bCs/>
          <w:highlight w:val="yellow"/>
          <w:u w:val="single"/>
        </w:rPr>
        <w:t>.</w:t>
      </w:r>
      <w:r w:rsidR="00FB3675" w:rsidRPr="0C122FC9">
        <w:rPr>
          <w:sz w:val="22"/>
          <w:szCs w:val="22"/>
        </w:rPr>
        <w:t xml:space="preserve"> All responses should be sent via email to </w:t>
      </w:r>
      <w:hyperlink r:id="rId9">
        <w:r w:rsidR="001E7E91" w:rsidRPr="0C122FC9">
          <w:rPr>
            <w:rStyle w:val="Hyperlink"/>
          </w:rPr>
          <w:t>Solicitations@berkeleyca.gov</w:t>
        </w:r>
      </w:hyperlink>
      <w:r w:rsidR="00FB3675" w:rsidRPr="0C122FC9">
        <w:rPr>
          <w:sz w:val="22"/>
          <w:szCs w:val="22"/>
        </w:rPr>
        <w:t xml:space="preserve"> and have </w:t>
      </w:r>
      <w:r w:rsidR="00CF3081" w:rsidRPr="0C122FC9">
        <w:rPr>
          <w:b/>
          <w:bCs/>
        </w:rPr>
        <w:t>“</w:t>
      </w:r>
      <w:r w:rsidR="3817495D" w:rsidRPr="0C122FC9">
        <w:rPr>
          <w:b/>
          <w:bCs/>
        </w:rPr>
        <w:t>Occupational Health Services</w:t>
      </w:r>
      <w:r w:rsidR="00CF3081" w:rsidRPr="0C122FC9">
        <w:rPr>
          <w:b/>
          <w:bCs/>
        </w:rPr>
        <w:t xml:space="preserve">” </w:t>
      </w:r>
      <w:r>
        <w:t xml:space="preserve">and </w:t>
      </w:r>
      <w:r w:rsidRPr="0C122FC9">
        <w:rPr>
          <w:b/>
          <w:bCs/>
        </w:rPr>
        <w:t>Specification No.</w:t>
      </w:r>
      <w:r w:rsidRPr="0C122FC9">
        <w:rPr>
          <w:b/>
          <w:bCs/>
          <w:highlight w:val="yellow"/>
          <w:u w:val="single"/>
        </w:rPr>
        <w:t xml:space="preserve"> </w:t>
      </w:r>
      <w:r w:rsidR="00CF3081" w:rsidRPr="0C122FC9">
        <w:rPr>
          <w:b/>
          <w:bCs/>
          <w:highlight w:val="yellow"/>
          <w:u w:val="single"/>
        </w:rPr>
        <w:t>26-11</w:t>
      </w:r>
      <w:r w:rsidR="0C123A3E" w:rsidRPr="0C122FC9">
        <w:rPr>
          <w:b/>
          <w:bCs/>
          <w:highlight w:val="yellow"/>
          <w:u w:val="single"/>
        </w:rPr>
        <w:t>766</w:t>
      </w:r>
      <w:r w:rsidR="00CF3081" w:rsidRPr="0C122FC9">
        <w:rPr>
          <w:b/>
          <w:bCs/>
          <w:highlight w:val="yellow"/>
          <w:u w:val="single"/>
        </w:rPr>
        <w:t>-C</w:t>
      </w:r>
      <w:r>
        <w:t xml:space="preserve"> </w:t>
      </w:r>
      <w:r w:rsidR="00FB3675" w:rsidRPr="0C122FC9">
        <w:rPr>
          <w:sz w:val="22"/>
          <w:szCs w:val="22"/>
        </w:rPr>
        <w:t>indicated in the subject line of the email. Please submit one (1) PDF of the technical proposal. Corresponding cost proposal shall be submitted as a separate PDF document.</w:t>
      </w:r>
    </w:p>
    <w:p w14:paraId="538658F6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40FB580" w14:textId="77777777" w:rsidR="00FB3675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  <w:r w:rsidRPr="006E0584">
        <w:rPr>
          <w:sz w:val="22"/>
          <w:szCs w:val="22"/>
        </w:rPr>
        <w:t xml:space="preserve">Proposals will not be accepted after </w:t>
      </w:r>
      <w:r>
        <w:rPr>
          <w:sz w:val="22"/>
          <w:szCs w:val="22"/>
        </w:rPr>
        <w:t>the date and time stated above.</w:t>
      </w:r>
    </w:p>
    <w:p w14:paraId="49B2CB10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rPr>
          <w:sz w:val="22"/>
          <w:szCs w:val="22"/>
        </w:rPr>
      </w:pPr>
    </w:p>
    <w:p w14:paraId="6B24FD4D" w14:textId="77777777" w:rsidR="00FB3675" w:rsidRPr="006E0584" w:rsidRDefault="00FB3675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ind w:right="-36"/>
        <w:rPr>
          <w:sz w:val="22"/>
          <w:szCs w:val="22"/>
        </w:rPr>
      </w:pPr>
      <w:r w:rsidRPr="006E0584">
        <w:rPr>
          <w:sz w:val="22"/>
          <w:szCs w:val="22"/>
        </w:rPr>
        <w:t>We look forward to receiving and reviewing your proposal.</w:t>
      </w:r>
    </w:p>
    <w:p w14:paraId="051660AC" w14:textId="77777777" w:rsidR="00473C37" w:rsidRDefault="00473C37" w:rsidP="00FB3675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</w:pPr>
    </w:p>
    <w:p w14:paraId="468756F7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Sincerely,</w:t>
      </w:r>
    </w:p>
    <w:p w14:paraId="51200936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550E4165" w14:textId="77777777" w:rsidR="00473C37" w:rsidRDefault="00473C37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</w:p>
    <w:p w14:paraId="1EEFA54C" w14:textId="77777777" w:rsidR="00473C37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Henry Oyekanmi</w:t>
      </w:r>
    </w:p>
    <w:p w14:paraId="6AA513C6" w14:textId="77777777" w:rsidR="00C64FA6" w:rsidRDefault="00C64FA6" w:rsidP="00473C37">
      <w:pPr>
        <w:tabs>
          <w:tab w:val="left" w:pos="18"/>
          <w:tab w:val="left" w:pos="1458"/>
          <w:tab w:val="left" w:pos="2178"/>
          <w:tab w:val="left" w:pos="2898"/>
          <w:tab w:val="left" w:pos="3618"/>
          <w:tab w:val="left" w:pos="4338"/>
          <w:tab w:val="left" w:pos="5058"/>
          <w:tab w:val="left" w:pos="5778"/>
          <w:tab w:val="left" w:pos="6498"/>
          <w:tab w:val="left" w:pos="7218"/>
          <w:tab w:val="left" w:pos="7938"/>
          <w:tab w:val="left" w:pos="8658"/>
          <w:tab w:val="left" w:pos="9378"/>
        </w:tabs>
      </w:pPr>
      <w:r>
        <w:t>Finance Director</w:t>
      </w:r>
    </w:p>
    <w:p w14:paraId="59F4717D" w14:textId="5572D59B" w:rsidR="00473C37" w:rsidRDefault="00473C37" w:rsidP="6C59845B">
      <w:pPr>
        <w:jc w:val="center"/>
        <w:rPr>
          <w:rFonts w:ascii="Georgia" w:eastAsia="Georgia" w:hAnsi="Georgia" w:cs="Georgia"/>
          <w:b/>
          <w:bCs/>
          <w:szCs w:val="24"/>
        </w:rPr>
      </w:pPr>
      <w:r>
        <w:br w:type="page"/>
      </w:r>
      <w:r w:rsidRPr="6C59845B">
        <w:rPr>
          <w:rFonts w:ascii="Georgia" w:eastAsia="Georgia" w:hAnsi="Georgia" w:cs="Georgia"/>
          <w:b/>
          <w:bCs/>
          <w:szCs w:val="24"/>
        </w:rPr>
        <w:lastRenderedPageBreak/>
        <w:t>Addendum “</w:t>
      </w:r>
      <w:r w:rsidR="005D1C61">
        <w:rPr>
          <w:rFonts w:ascii="Georgia" w:eastAsia="Georgia" w:hAnsi="Georgia" w:cs="Georgia"/>
          <w:b/>
          <w:bCs/>
          <w:szCs w:val="24"/>
        </w:rPr>
        <w:t>C</w:t>
      </w:r>
      <w:r w:rsidRPr="6C59845B">
        <w:rPr>
          <w:rFonts w:ascii="Georgia" w:eastAsia="Georgia" w:hAnsi="Georgia" w:cs="Georgia"/>
          <w:b/>
          <w:bCs/>
          <w:szCs w:val="24"/>
        </w:rPr>
        <w:t>”</w:t>
      </w:r>
    </w:p>
    <w:p w14:paraId="11B2AB18" w14:textId="77777777" w:rsidR="00473C37" w:rsidRDefault="00473C37" w:rsidP="6C59845B">
      <w:pPr>
        <w:jc w:val="center"/>
        <w:rPr>
          <w:rFonts w:ascii="Georgia" w:eastAsia="Georgia" w:hAnsi="Georgia" w:cs="Georgia"/>
          <w:b/>
          <w:bCs/>
          <w:szCs w:val="24"/>
        </w:rPr>
      </w:pPr>
    </w:p>
    <w:p w14:paraId="0E5A73AA" w14:textId="05AA7B77" w:rsidR="00B41FCC" w:rsidRPr="00337619" w:rsidRDefault="00473C37" w:rsidP="6C59845B">
      <w:pPr>
        <w:pStyle w:val="Heading2"/>
        <w:jc w:val="center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 xml:space="preserve">Questions and Answers for </w:t>
      </w:r>
      <w:r w:rsidR="00B41FCC" w:rsidRPr="6F0787D3">
        <w:rPr>
          <w:rFonts w:ascii="Georgia" w:eastAsia="Georgia" w:hAnsi="Georgia" w:cs="Georgia"/>
          <w:b w:val="0"/>
          <w:bCs w:val="0"/>
        </w:rPr>
        <w:t>Specification No.</w:t>
      </w:r>
      <w:r w:rsidR="00CF3081" w:rsidRPr="6F0787D3">
        <w:rPr>
          <w:rFonts w:ascii="Georgia" w:eastAsia="Georgia" w:hAnsi="Georgia" w:cs="Georgia"/>
          <w:b w:val="0"/>
          <w:bCs w:val="0"/>
        </w:rPr>
        <w:t xml:space="preserve"> 26-117</w:t>
      </w:r>
      <w:r w:rsidR="598C93C8" w:rsidRPr="6F0787D3">
        <w:rPr>
          <w:rFonts w:ascii="Georgia" w:eastAsia="Georgia" w:hAnsi="Georgia" w:cs="Georgia"/>
          <w:b w:val="0"/>
          <w:bCs w:val="0"/>
        </w:rPr>
        <w:t>66</w:t>
      </w:r>
      <w:r w:rsidR="00CF3081" w:rsidRPr="6F0787D3">
        <w:rPr>
          <w:rFonts w:ascii="Georgia" w:eastAsia="Georgia" w:hAnsi="Georgia" w:cs="Georgia"/>
          <w:b w:val="0"/>
          <w:bCs w:val="0"/>
        </w:rPr>
        <w:t>-C</w:t>
      </w:r>
    </w:p>
    <w:p w14:paraId="1563E1A3" w14:textId="2A2B2A95" w:rsidR="45EE47F8" w:rsidRDefault="45EE47F8" w:rsidP="6F0787D3">
      <w:pPr>
        <w:pStyle w:val="Heading2"/>
        <w:spacing w:line="259" w:lineRule="auto"/>
        <w:jc w:val="center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>OCCUPATIONAL HEALTH SERVICES</w:t>
      </w:r>
    </w:p>
    <w:p w14:paraId="7D595EC6" w14:textId="77777777" w:rsidR="00473C37" w:rsidRPr="008F20A0" w:rsidRDefault="00473C37" w:rsidP="6C59845B">
      <w:pPr>
        <w:rPr>
          <w:rFonts w:ascii="Georgia" w:eastAsia="Georgia" w:hAnsi="Georgia" w:cs="Georgia"/>
          <w:szCs w:val="24"/>
        </w:rPr>
      </w:pPr>
    </w:p>
    <w:p w14:paraId="6895CA7D" w14:textId="55E4F9C1" w:rsidR="008F20A0" w:rsidRPr="00B41FCC" w:rsidRDefault="00473C37" w:rsidP="6C59845B">
      <w:pPr>
        <w:pStyle w:val="Heading2"/>
        <w:jc w:val="both"/>
        <w:rPr>
          <w:rFonts w:ascii="Georgia" w:eastAsia="Georgia" w:hAnsi="Georgia" w:cs="Georgia"/>
          <w:b w:val="0"/>
          <w:bCs w:val="0"/>
        </w:rPr>
      </w:pPr>
      <w:r w:rsidRPr="6F0787D3">
        <w:rPr>
          <w:rFonts w:ascii="Georgia" w:eastAsia="Georgia" w:hAnsi="Georgia" w:cs="Georgia"/>
          <w:b w:val="0"/>
          <w:bCs w:val="0"/>
        </w:rPr>
        <w:t xml:space="preserve">The City of Berkeley has received questions from some potential respondents regarding </w:t>
      </w:r>
      <w:r w:rsidR="00B41FCC" w:rsidRPr="6F0787D3">
        <w:rPr>
          <w:rFonts w:ascii="Georgia" w:eastAsia="Georgia" w:hAnsi="Georgia" w:cs="Georgia"/>
        </w:rPr>
        <w:t>Specification No</w:t>
      </w:r>
      <w:r w:rsidR="00CF3081" w:rsidRPr="6F0787D3">
        <w:rPr>
          <w:rFonts w:ascii="Georgia" w:eastAsia="Georgia" w:hAnsi="Georgia" w:cs="Georgia"/>
        </w:rPr>
        <w:t>. 26-117</w:t>
      </w:r>
      <w:r w:rsidR="5E43492B" w:rsidRPr="6F0787D3">
        <w:rPr>
          <w:rFonts w:ascii="Georgia" w:eastAsia="Georgia" w:hAnsi="Georgia" w:cs="Georgia"/>
        </w:rPr>
        <w:t>66</w:t>
      </w:r>
      <w:r w:rsidR="00CF3081" w:rsidRPr="6F0787D3">
        <w:rPr>
          <w:rFonts w:ascii="Georgia" w:eastAsia="Georgia" w:hAnsi="Georgia" w:cs="Georgia"/>
        </w:rPr>
        <w:t>-C</w:t>
      </w:r>
      <w:r w:rsidR="001C0037" w:rsidRPr="6F0787D3">
        <w:rPr>
          <w:rFonts w:ascii="Georgia" w:eastAsia="Georgia" w:hAnsi="Georgia" w:cs="Georgia"/>
          <w:b w:val="0"/>
          <w:bCs w:val="0"/>
        </w:rPr>
        <w:t xml:space="preserve">, </w:t>
      </w:r>
      <w:r w:rsidR="3119EEBC" w:rsidRPr="6F0787D3">
        <w:rPr>
          <w:rFonts w:ascii="Georgia" w:eastAsia="Georgia" w:hAnsi="Georgia" w:cs="Georgia"/>
          <w:b w:val="0"/>
          <w:bCs w:val="0"/>
        </w:rPr>
        <w:t>Occupational Health Services</w:t>
      </w:r>
      <w:r w:rsidR="00CF3081" w:rsidRPr="6F0787D3">
        <w:rPr>
          <w:rFonts w:ascii="Georgia" w:eastAsia="Georgia" w:hAnsi="Georgia" w:cs="Georgia"/>
          <w:b w:val="0"/>
          <w:bCs w:val="0"/>
        </w:rPr>
        <w:t>.</w:t>
      </w:r>
      <w:r w:rsidRPr="6F0787D3">
        <w:rPr>
          <w:rFonts w:ascii="Georgia" w:eastAsia="Georgia" w:hAnsi="Georgia" w:cs="Georgia"/>
          <w:b w:val="0"/>
          <w:bCs w:val="0"/>
        </w:rPr>
        <w:t xml:space="preserve"> In an effort to provide the same information to all, listed below are the questions received to date, with responses from City staff.</w:t>
      </w:r>
    </w:p>
    <w:p w14:paraId="5586014A" w14:textId="77777777" w:rsidR="008F20A0" w:rsidRDefault="008F20A0" w:rsidP="6C59845B">
      <w:pPr>
        <w:jc w:val="both"/>
        <w:rPr>
          <w:rFonts w:ascii="Georgia" w:eastAsia="Georgia" w:hAnsi="Georgia" w:cs="Georgia"/>
          <w:szCs w:val="24"/>
        </w:rPr>
      </w:pPr>
    </w:p>
    <w:p w14:paraId="10EC5298" w14:textId="6417E736" w:rsidR="008F20A0" w:rsidRPr="009D6C54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1. Q.</w:t>
      </w:r>
      <w:r w:rsidR="0FB11A91" w:rsidRPr="6F0787D3">
        <w:rPr>
          <w:rFonts w:ascii="Georgia" w:eastAsia="Georgia" w:hAnsi="Georgia" w:cs="Georgia"/>
          <w:b/>
          <w:bCs/>
          <w:szCs w:val="24"/>
        </w:rPr>
        <w:t xml:space="preserve">  </w:t>
      </w:r>
      <w:r w:rsidR="47E471D3" w:rsidRPr="6F0787D3">
        <w:rPr>
          <w:rFonts w:ascii="Georgia" w:eastAsia="Georgia" w:hAnsi="Georgia" w:cs="Georgia"/>
          <w:sz w:val="22"/>
          <w:szCs w:val="22"/>
        </w:rPr>
        <w:t xml:space="preserve">Can services requested be provided onsite for the city.  </w:t>
      </w:r>
    </w:p>
    <w:p w14:paraId="55295B79" w14:textId="49B4C632" w:rsidR="004C53D5" w:rsidRDefault="004C53D5" w:rsidP="0C122FC9">
      <w:pPr>
        <w:ind w:left="180"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>A</w:t>
      </w:r>
      <w:r w:rsidRPr="0C122FC9">
        <w:rPr>
          <w:rFonts w:ascii="Georgia" w:eastAsia="Georgia" w:hAnsi="Georgia" w:cs="Georgia"/>
        </w:rPr>
        <w:t>.</w:t>
      </w:r>
      <w:r w:rsidR="45D68ED1" w:rsidRPr="0C122FC9">
        <w:rPr>
          <w:rFonts w:ascii="Georgia" w:eastAsia="Georgia" w:hAnsi="Georgia" w:cs="Georgia"/>
        </w:rPr>
        <w:t xml:space="preserve"> </w:t>
      </w:r>
      <w:r w:rsidR="76F226BB" w:rsidRPr="0C122FC9">
        <w:rPr>
          <w:rFonts w:ascii="Georgia" w:eastAsia="Georgia" w:hAnsi="Georgia" w:cs="Georgia"/>
          <w:sz w:val="22"/>
          <w:szCs w:val="22"/>
        </w:rPr>
        <w:t xml:space="preserve">Services could be provided on site; however, some exam modalities such as X-Rays </w:t>
      </w:r>
      <w:r>
        <w:tab/>
      </w:r>
      <w:r>
        <w:tab/>
      </w:r>
      <w:r w:rsidR="76F226BB" w:rsidRPr="0C122FC9">
        <w:rPr>
          <w:rFonts w:ascii="Georgia" w:eastAsia="Georgia" w:hAnsi="Georgia" w:cs="Georgia"/>
          <w:sz w:val="22"/>
          <w:szCs w:val="22"/>
        </w:rPr>
        <w:t>and/or Stress testing are required and could be difficult to perform onsite.</w:t>
      </w:r>
    </w:p>
    <w:p w14:paraId="2EA70B06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53CEA4B5" w14:textId="6E10BC1C" w:rsidR="004C53D5" w:rsidRDefault="004C53D5" w:rsidP="0C122FC9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>2. Q.</w:t>
      </w:r>
      <w:r w:rsidR="0BBE9355" w:rsidRPr="0C122FC9">
        <w:rPr>
          <w:rFonts w:ascii="Georgia" w:eastAsia="Georgia" w:hAnsi="Georgia" w:cs="Georgia"/>
          <w:b/>
          <w:bCs/>
        </w:rPr>
        <w:t xml:space="preserve"> </w:t>
      </w:r>
      <w:r w:rsidR="6BFF4005" w:rsidRPr="0C122FC9">
        <w:rPr>
          <w:rFonts w:ascii="Georgia" w:eastAsia="Georgia" w:hAnsi="Georgia" w:cs="Georgia"/>
          <w:sz w:val="22"/>
          <w:szCs w:val="22"/>
        </w:rPr>
        <w:t>What is the maximum travel distance of a participating clinic.</w:t>
      </w:r>
    </w:p>
    <w:p w14:paraId="1EFBE0B8" w14:textId="5F259F4B" w:rsidR="004C53D5" w:rsidRDefault="004C53D5" w:rsidP="0C122FC9">
      <w:pPr>
        <w:ind w:left="180"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>A</w:t>
      </w:r>
      <w:r w:rsidRPr="0C122FC9">
        <w:rPr>
          <w:rFonts w:ascii="Georgia" w:eastAsia="Georgia" w:hAnsi="Georgia" w:cs="Georgia"/>
        </w:rPr>
        <w:t>.</w:t>
      </w:r>
      <w:r w:rsidR="5A269DF3" w:rsidRPr="0C122FC9">
        <w:rPr>
          <w:rFonts w:ascii="Georgia" w:eastAsia="Georgia" w:hAnsi="Georgia" w:cs="Georgia"/>
        </w:rPr>
        <w:t xml:space="preserve"> </w:t>
      </w:r>
      <w:r w:rsidR="55C7FB13" w:rsidRPr="0C122FC9">
        <w:rPr>
          <w:rFonts w:ascii="Georgia" w:eastAsia="Georgia" w:hAnsi="Georgia" w:cs="Georgia"/>
          <w:sz w:val="22"/>
          <w:szCs w:val="22"/>
        </w:rPr>
        <w:t xml:space="preserve">A Testing clinic or examination location has not been stated. However, from 1 to 30 </w:t>
      </w:r>
      <w:r>
        <w:tab/>
      </w:r>
      <w:r>
        <w:tab/>
      </w:r>
      <w:r w:rsidR="55C7FB13" w:rsidRPr="0C122FC9">
        <w:rPr>
          <w:rFonts w:ascii="Georgia" w:eastAsia="Georgia" w:hAnsi="Georgia" w:cs="Georgia"/>
          <w:sz w:val="22"/>
          <w:szCs w:val="22"/>
        </w:rPr>
        <w:t>miles from the City of Berkeley is desirable.</w:t>
      </w:r>
    </w:p>
    <w:p w14:paraId="3FE8C231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1ACB74CF" w14:textId="1DD42E0E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3. Q.</w:t>
      </w:r>
      <w:r w:rsidR="1B92B00A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43998DCC" w:rsidRPr="6F0787D3">
        <w:rPr>
          <w:rFonts w:ascii="Georgia" w:eastAsia="Georgia" w:hAnsi="Georgia" w:cs="Georgia"/>
          <w:sz w:val="22"/>
          <w:szCs w:val="22"/>
        </w:rPr>
        <w:t xml:space="preserve">Can you provide </w:t>
      </w:r>
      <w:r w:rsidR="005D1C61" w:rsidRPr="6F0787D3">
        <w:rPr>
          <w:rFonts w:ascii="Georgia" w:eastAsia="Georgia" w:hAnsi="Georgia" w:cs="Georgia"/>
          <w:sz w:val="22"/>
          <w:szCs w:val="22"/>
        </w:rPr>
        <w:t>us with</w:t>
      </w:r>
      <w:r w:rsidR="43998DCC" w:rsidRPr="6F0787D3">
        <w:rPr>
          <w:rFonts w:ascii="Georgia" w:eastAsia="Georgia" w:hAnsi="Georgia" w:cs="Georgia"/>
          <w:sz w:val="22"/>
          <w:szCs w:val="22"/>
        </w:rPr>
        <w:t xml:space="preserve"> the current or anticipated volumes of each component/service?</w:t>
      </w:r>
    </w:p>
    <w:p w14:paraId="35C98C96" w14:textId="06E48791" w:rsidR="004C53D5" w:rsidRDefault="004C53D5" w:rsidP="0C122FC9">
      <w:pPr>
        <w:ind w:left="180"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>A</w:t>
      </w:r>
      <w:r w:rsidRPr="0C122FC9">
        <w:rPr>
          <w:rFonts w:ascii="Georgia" w:eastAsia="Georgia" w:hAnsi="Georgia" w:cs="Georgia"/>
        </w:rPr>
        <w:t>.</w:t>
      </w:r>
      <w:r w:rsidR="5366F7C9" w:rsidRPr="0C122FC9">
        <w:rPr>
          <w:rFonts w:ascii="Georgia" w:eastAsia="Georgia" w:hAnsi="Georgia" w:cs="Georgia"/>
        </w:rPr>
        <w:t xml:space="preserve"> </w:t>
      </w:r>
      <w:r w:rsidR="44BC8011" w:rsidRPr="0C122FC9">
        <w:rPr>
          <w:rFonts w:ascii="Georgia" w:eastAsia="Georgia" w:hAnsi="Georgia" w:cs="Georgia"/>
          <w:sz w:val="22"/>
          <w:szCs w:val="22"/>
        </w:rPr>
        <w:t xml:space="preserve">The primary service will be Police P.O.S.T examination and the Fire Department </w:t>
      </w:r>
      <w:r>
        <w:tab/>
      </w:r>
      <w:r>
        <w:tab/>
      </w:r>
      <w:r w:rsidR="44BC8011" w:rsidRPr="0C122FC9">
        <w:rPr>
          <w:rFonts w:ascii="Georgia" w:eastAsia="Georgia" w:hAnsi="Georgia" w:cs="Georgia"/>
          <w:sz w:val="22"/>
          <w:szCs w:val="22"/>
        </w:rPr>
        <w:t>NFPA examination guidelines for approximately 400 participants.</w:t>
      </w:r>
    </w:p>
    <w:p w14:paraId="102316A2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2CC26BC3" w14:textId="780E6AEC" w:rsidR="004C53D5" w:rsidRDefault="004C53D5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>4. Q.</w:t>
      </w:r>
      <w:r w:rsidR="07C972F0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1F2F8B31" w:rsidRPr="6F0787D3">
        <w:rPr>
          <w:rFonts w:ascii="Georgia" w:eastAsia="Georgia" w:hAnsi="Georgia" w:cs="Georgia"/>
          <w:sz w:val="22"/>
          <w:szCs w:val="22"/>
        </w:rPr>
        <w:t>Can you provide the current pricing rates of each component/service?</w:t>
      </w:r>
    </w:p>
    <w:p w14:paraId="7437601D" w14:textId="3BECE5FC" w:rsidR="004C53D5" w:rsidRDefault="004C53D5" w:rsidP="0C122FC9">
      <w:pPr>
        <w:ind w:left="180"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 xml:space="preserve"> A.</w:t>
      </w:r>
      <w:r w:rsidR="68E60784" w:rsidRPr="0C122FC9">
        <w:rPr>
          <w:rFonts w:ascii="Georgia" w:eastAsia="Georgia" w:hAnsi="Georgia" w:cs="Georgia"/>
          <w:b/>
          <w:bCs/>
        </w:rPr>
        <w:t xml:space="preserve"> </w:t>
      </w:r>
      <w:r w:rsidR="1680C476" w:rsidRPr="0C122FC9">
        <w:rPr>
          <w:rFonts w:ascii="Georgia" w:eastAsia="Georgia" w:hAnsi="Georgia" w:cs="Georgia"/>
          <w:sz w:val="22"/>
          <w:szCs w:val="22"/>
        </w:rPr>
        <w:t>RFP participants should provide a price sheet for their medical services.</w:t>
      </w:r>
      <w:r w:rsidR="5F59464A" w:rsidRPr="0C122FC9">
        <w:rPr>
          <w:rFonts w:ascii="Georgia" w:eastAsia="Georgia" w:hAnsi="Georgia" w:cs="Georgia"/>
          <w:sz w:val="22"/>
          <w:szCs w:val="22"/>
        </w:rPr>
        <w:t xml:space="preserve"> </w:t>
      </w:r>
    </w:p>
    <w:p w14:paraId="0B6F1FB7" w14:textId="77777777" w:rsidR="004C53D5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4120679A" w14:textId="37A45FC6" w:rsidR="004C53D5" w:rsidRPr="009D6C54" w:rsidRDefault="004C53D5" w:rsidP="6C59845B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b/>
          <w:bCs/>
          <w:szCs w:val="24"/>
        </w:rPr>
        <w:t>5. Q.</w:t>
      </w:r>
      <w:r w:rsidR="7C2E7E86" w:rsidRPr="6F0787D3">
        <w:rPr>
          <w:rFonts w:ascii="Georgia" w:eastAsia="Georgia" w:hAnsi="Georgia" w:cs="Georgia"/>
          <w:b/>
          <w:bCs/>
          <w:szCs w:val="24"/>
        </w:rPr>
        <w:t xml:space="preserve"> </w:t>
      </w:r>
      <w:r w:rsidR="3A30ECD0" w:rsidRPr="6F0787D3">
        <w:rPr>
          <w:rFonts w:ascii="Georgia" w:eastAsia="Georgia" w:hAnsi="Georgia" w:cs="Georgia"/>
          <w:sz w:val="22"/>
          <w:szCs w:val="22"/>
        </w:rPr>
        <w:t>Is mobile collection response upon request by the City this required?</w:t>
      </w:r>
    </w:p>
    <w:p w14:paraId="3429C576" w14:textId="2E0C8103" w:rsidR="00B3673A" w:rsidRDefault="004C53D5" w:rsidP="0C122FC9">
      <w:pPr>
        <w:ind w:left="180" w:firstLine="720"/>
        <w:jc w:val="both"/>
        <w:rPr>
          <w:rFonts w:ascii="Georgia" w:eastAsia="Georgia" w:hAnsi="Georgia" w:cs="Georgia"/>
        </w:rPr>
      </w:pPr>
      <w:r w:rsidRPr="0C122FC9">
        <w:rPr>
          <w:rFonts w:ascii="Georgia" w:eastAsia="Georgia" w:hAnsi="Georgia" w:cs="Georgia"/>
          <w:b/>
          <w:bCs/>
        </w:rPr>
        <w:t xml:space="preserve"> A</w:t>
      </w:r>
      <w:r w:rsidRPr="0C122FC9">
        <w:rPr>
          <w:rFonts w:ascii="Georgia" w:eastAsia="Georgia" w:hAnsi="Georgia" w:cs="Georgia"/>
        </w:rPr>
        <w:t>.</w:t>
      </w:r>
      <w:r w:rsidR="5C86423B" w:rsidRPr="0C122FC9">
        <w:rPr>
          <w:rFonts w:ascii="Georgia" w:eastAsia="Georgia" w:hAnsi="Georgia" w:cs="Georgia"/>
          <w:sz w:val="22"/>
          <w:szCs w:val="22"/>
        </w:rPr>
        <w:t xml:space="preserve"> The ability to provide mobile drug testing services is required.  </w:t>
      </w:r>
      <w:r w:rsidR="5C86423B" w:rsidRPr="0C122FC9">
        <w:rPr>
          <w:rFonts w:ascii="Georgia" w:eastAsia="Georgia" w:hAnsi="Georgia" w:cs="Georgia"/>
        </w:rPr>
        <w:t xml:space="preserve"> </w:t>
      </w:r>
    </w:p>
    <w:p w14:paraId="121A10D8" w14:textId="36C6486D" w:rsidR="00B3673A" w:rsidRDefault="00B3673A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34E73855" w14:textId="0D5884BD" w:rsidR="3A3575F4" w:rsidRDefault="3A3575F4" w:rsidP="6F0787D3">
      <w:pPr>
        <w:ind w:left="180"/>
        <w:jc w:val="both"/>
        <w:rPr>
          <w:rFonts w:ascii="Georgia" w:eastAsia="Georgia" w:hAnsi="Georgia" w:cs="Georgia"/>
          <w:sz w:val="22"/>
          <w:szCs w:val="22"/>
        </w:rPr>
      </w:pPr>
      <w:r w:rsidRPr="6F0787D3">
        <w:rPr>
          <w:rFonts w:ascii="Georgia" w:eastAsia="Georgia" w:hAnsi="Georgia" w:cs="Georgia"/>
          <w:b/>
          <w:bCs/>
          <w:szCs w:val="24"/>
        </w:rPr>
        <w:t xml:space="preserve">6.Q. </w:t>
      </w:r>
      <w:r w:rsidR="1C32561E" w:rsidRPr="6F0787D3">
        <w:rPr>
          <w:rFonts w:ascii="Georgia" w:eastAsia="Georgia" w:hAnsi="Georgia" w:cs="Georgia"/>
          <w:sz w:val="22"/>
          <w:szCs w:val="22"/>
        </w:rPr>
        <w:t>Is there a specific form you want us to use to list out the pricing?</w:t>
      </w:r>
    </w:p>
    <w:p w14:paraId="78BA7B39" w14:textId="47C45EA2" w:rsidR="00B3673A" w:rsidRDefault="3A3575F4" w:rsidP="0C122FC9">
      <w:pPr>
        <w:ind w:left="180" w:firstLine="720"/>
        <w:jc w:val="both"/>
        <w:rPr>
          <w:rFonts w:ascii="Georgia" w:eastAsia="Georgia" w:hAnsi="Georgia" w:cs="Georgia"/>
        </w:rPr>
      </w:pPr>
      <w:r w:rsidRPr="0C122FC9">
        <w:rPr>
          <w:rFonts w:ascii="Georgia" w:eastAsia="Georgia" w:hAnsi="Georgia" w:cs="Georgia"/>
          <w:b/>
          <w:bCs/>
        </w:rPr>
        <w:t>A</w:t>
      </w:r>
      <w:r w:rsidRPr="0C122FC9">
        <w:rPr>
          <w:rFonts w:ascii="Georgia" w:eastAsia="Georgia" w:hAnsi="Georgia" w:cs="Georgia"/>
        </w:rPr>
        <w:t xml:space="preserve">. </w:t>
      </w:r>
      <w:r w:rsidR="225DB6FF" w:rsidRPr="0C122FC9">
        <w:rPr>
          <w:rFonts w:ascii="Georgia" w:eastAsia="Georgia" w:hAnsi="Georgia" w:cs="Georgia"/>
          <w:sz w:val="22"/>
          <w:szCs w:val="22"/>
        </w:rPr>
        <w:t xml:space="preserve">Component services and pricing can be presented in any common format i.e., word, </w:t>
      </w:r>
      <w:r>
        <w:tab/>
      </w:r>
      <w:r>
        <w:tab/>
      </w:r>
      <w:r w:rsidR="225DB6FF" w:rsidRPr="0C122FC9">
        <w:rPr>
          <w:rFonts w:ascii="Georgia" w:eastAsia="Georgia" w:hAnsi="Georgia" w:cs="Georgia"/>
          <w:sz w:val="22"/>
          <w:szCs w:val="22"/>
        </w:rPr>
        <w:t xml:space="preserve">excel, etc.   </w:t>
      </w:r>
      <w:r w:rsidR="225DB6FF" w:rsidRPr="0C122FC9">
        <w:rPr>
          <w:rFonts w:ascii="Georgia" w:eastAsia="Georgia" w:hAnsi="Georgia" w:cs="Georgia"/>
        </w:rPr>
        <w:t xml:space="preserve"> </w:t>
      </w:r>
    </w:p>
    <w:p w14:paraId="41FC422F" w14:textId="701CBEC3" w:rsidR="00B3673A" w:rsidRDefault="00B3673A" w:rsidP="6C59845B">
      <w:pPr>
        <w:ind w:left="180"/>
        <w:jc w:val="both"/>
        <w:rPr>
          <w:rFonts w:ascii="Georgia" w:eastAsia="Georgia" w:hAnsi="Georgia" w:cs="Georgia"/>
          <w:szCs w:val="24"/>
        </w:rPr>
      </w:pPr>
    </w:p>
    <w:p w14:paraId="7ADE8A06" w14:textId="6CC4F6DF" w:rsidR="00B3673A" w:rsidRDefault="3A3575F4" w:rsidP="6C59845B">
      <w:pPr>
        <w:ind w:left="180"/>
        <w:jc w:val="both"/>
        <w:rPr>
          <w:rFonts w:ascii="Georgia" w:eastAsia="Georgia" w:hAnsi="Georgia" w:cs="Georgia"/>
          <w:szCs w:val="24"/>
        </w:rPr>
      </w:pPr>
      <w:r w:rsidRPr="6F0787D3">
        <w:rPr>
          <w:rFonts w:ascii="Georgia" w:eastAsia="Georgia" w:hAnsi="Georgia" w:cs="Georgia"/>
          <w:b/>
          <w:bCs/>
          <w:szCs w:val="24"/>
        </w:rPr>
        <w:t xml:space="preserve">7. Q. </w:t>
      </w:r>
      <w:r w:rsidR="4EA3578E" w:rsidRPr="6F0787D3">
        <w:rPr>
          <w:rFonts w:ascii="Georgia" w:eastAsia="Georgia" w:hAnsi="Georgia" w:cs="Georgia"/>
          <w:sz w:val="22"/>
          <w:szCs w:val="22"/>
        </w:rPr>
        <w:t xml:space="preserve">Are there specific drug tests City of Berkeley uses?  </w:t>
      </w:r>
      <w:r w:rsidR="4EA3578E" w:rsidRPr="6F0787D3">
        <w:rPr>
          <w:rFonts w:ascii="Georgia" w:eastAsia="Georgia" w:hAnsi="Georgia" w:cs="Georgia"/>
          <w:szCs w:val="24"/>
        </w:rPr>
        <w:t xml:space="preserve"> </w:t>
      </w:r>
    </w:p>
    <w:p w14:paraId="07CE96FC" w14:textId="3A1B399A" w:rsidR="3A3575F4" w:rsidRDefault="3A3575F4" w:rsidP="0C122FC9">
      <w:pPr>
        <w:ind w:left="180"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</w:rPr>
        <w:t>A</w:t>
      </w:r>
      <w:r w:rsidRPr="0C122FC9">
        <w:rPr>
          <w:rFonts w:ascii="Georgia" w:eastAsia="Georgia" w:hAnsi="Georgia" w:cs="Georgia"/>
        </w:rPr>
        <w:t xml:space="preserve">. </w:t>
      </w:r>
      <w:r w:rsidR="2832277C" w:rsidRPr="0C122FC9">
        <w:rPr>
          <w:rFonts w:ascii="Georgia" w:eastAsia="Georgia" w:hAnsi="Georgia" w:cs="Georgia"/>
          <w:sz w:val="22"/>
          <w:szCs w:val="22"/>
        </w:rPr>
        <w:t xml:space="preserve">Drug test should follow the DOT/FMCSA five panel drug testing requirement for </w:t>
      </w:r>
      <w:r>
        <w:tab/>
      </w:r>
      <w:r>
        <w:tab/>
      </w:r>
      <w:r w:rsidR="2832277C" w:rsidRPr="0C122FC9">
        <w:rPr>
          <w:rFonts w:ascii="Georgia" w:eastAsia="Georgia" w:hAnsi="Georgia" w:cs="Georgia"/>
          <w:sz w:val="22"/>
          <w:szCs w:val="22"/>
        </w:rPr>
        <w:t>commercial drivers.</w:t>
      </w:r>
    </w:p>
    <w:p w14:paraId="3E8B3C0A" w14:textId="5FCBB698" w:rsidR="0C122FC9" w:rsidRDefault="0C122FC9" w:rsidP="0C122FC9">
      <w:pPr>
        <w:ind w:firstLine="180"/>
        <w:jc w:val="both"/>
        <w:rPr>
          <w:rFonts w:ascii="Georgia" w:eastAsia="Georgia" w:hAnsi="Georgia" w:cs="Georgia"/>
          <w:sz w:val="22"/>
          <w:szCs w:val="22"/>
        </w:rPr>
      </w:pPr>
    </w:p>
    <w:p w14:paraId="46A8FB37" w14:textId="562C829D" w:rsidR="4E3E2BDD" w:rsidRDefault="4E3E2BDD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8. Q.</w:t>
      </w: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Could you please provide the approximate number of Post-Offer / Pre-employment </w:t>
      </w:r>
      <w:r>
        <w:tab/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Physical Examinations performed in 2024?   </w:t>
      </w:r>
    </w:p>
    <w:p w14:paraId="565DD047" w14:textId="22520678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0C122FC9">
        <w:rPr>
          <w:rFonts w:ascii="Georgia" w:eastAsia="Georgia" w:hAnsi="Georgia" w:cs="Georgia"/>
          <w:sz w:val="22"/>
          <w:szCs w:val="22"/>
        </w:rPr>
        <w:t xml:space="preserve"> 85-125</w:t>
      </w:r>
    </w:p>
    <w:p w14:paraId="624AF666" w14:textId="1EA3A648" w:rsidR="0C122FC9" w:rsidRDefault="0C122FC9" w:rsidP="0C122FC9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</w:p>
    <w:p w14:paraId="35B2DD87" w14:textId="53727A5E" w:rsidR="795A4FAE" w:rsidRDefault="795A4FAE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9. Q.</w:t>
      </w: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Could you please provide the approximate number of Hazardous Material Workers </w:t>
      </w:r>
      <w:r>
        <w:tab/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Examinations Services performed in 2024? </w:t>
      </w:r>
    </w:p>
    <w:p w14:paraId="4F490816" w14:textId="263A4201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0C122FC9">
        <w:rPr>
          <w:rFonts w:ascii="Georgia" w:eastAsia="Georgia" w:hAnsi="Georgia" w:cs="Georgia"/>
          <w:sz w:val="22"/>
          <w:szCs w:val="22"/>
        </w:rPr>
        <w:t xml:space="preserve"> 120 - 150</w:t>
      </w:r>
    </w:p>
    <w:p w14:paraId="32F21B79" w14:textId="280B68FE" w:rsidR="0C122FC9" w:rsidRDefault="0C122FC9" w:rsidP="0C122FC9">
      <w:pPr>
        <w:ind w:left="720"/>
        <w:jc w:val="both"/>
        <w:rPr>
          <w:rFonts w:ascii="Georgia" w:eastAsia="Georgia" w:hAnsi="Georgia" w:cs="Georgia"/>
          <w:sz w:val="22"/>
          <w:szCs w:val="22"/>
        </w:rPr>
      </w:pPr>
    </w:p>
    <w:p w14:paraId="6CD35834" w14:textId="353D36B2" w:rsidR="5F340DDF" w:rsidRDefault="5F340DDF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Arial" w:eastAsia="Arial" w:hAnsi="Arial" w:cs="Arial"/>
          <w:b/>
          <w:bCs/>
          <w:sz w:val="22"/>
          <w:szCs w:val="22"/>
        </w:rPr>
        <w:t>10. Q</w:t>
      </w:r>
      <w:r w:rsidRPr="0C122FC9">
        <w:rPr>
          <w:rFonts w:ascii="Georgia" w:eastAsia="Georgia" w:hAnsi="Georgia" w:cs="Georgia"/>
          <w:b/>
          <w:bCs/>
          <w:sz w:val="22"/>
          <w:szCs w:val="22"/>
        </w:rPr>
        <w:t>.</w:t>
      </w: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>Could you please provide the approximate number of urine specimen collections and breath alcohol tests performed in 2024?</w:t>
      </w:r>
    </w:p>
    <w:p w14:paraId="22448CEE" w14:textId="361F9A27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0C122FC9">
        <w:rPr>
          <w:rFonts w:ascii="Georgia" w:eastAsia="Georgia" w:hAnsi="Georgia" w:cs="Georgia"/>
          <w:sz w:val="22"/>
          <w:szCs w:val="22"/>
        </w:rPr>
        <w:t xml:space="preserve"> 160-185</w:t>
      </w:r>
    </w:p>
    <w:p w14:paraId="5F35451D" w14:textId="4D0CA616" w:rsidR="749972B1" w:rsidRDefault="749972B1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sz w:val="22"/>
          <w:szCs w:val="22"/>
        </w:rPr>
        <w:t xml:space="preserve">  </w:t>
      </w:r>
    </w:p>
    <w:p w14:paraId="114C2612" w14:textId="28152588" w:rsidR="68BB5986" w:rsidRDefault="68BB5986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Cs w:val="24"/>
        </w:rPr>
        <w:lastRenderedPageBreak/>
        <w:t>11. Q</w:t>
      </w:r>
      <w:r w:rsidRPr="0C122FC9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66D51683" w:rsidRPr="0C122FC9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Are these services only for DOT Urine Specimen collection and DOT breath alcohol testing? </w:t>
      </w:r>
    </w:p>
    <w:p w14:paraId="73C42B50" w14:textId="6BA10ED6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0C122FC9">
        <w:rPr>
          <w:rFonts w:ascii="Georgia" w:eastAsia="Georgia" w:hAnsi="Georgia" w:cs="Georgia"/>
          <w:sz w:val="22"/>
          <w:szCs w:val="22"/>
        </w:rPr>
        <w:t>. The services are for Urine collection and breath alcohol testing.</w:t>
      </w:r>
    </w:p>
    <w:p w14:paraId="1311BB19" w14:textId="12483930" w:rsidR="0C122FC9" w:rsidRDefault="0C122FC9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</w:p>
    <w:p w14:paraId="1ADFF586" w14:textId="47BCD952" w:rsidR="0A7A13B5" w:rsidRDefault="0A7A13B5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Cs w:val="24"/>
        </w:rPr>
        <w:t>12. Q</w:t>
      </w:r>
      <w:r w:rsidRPr="0C122FC9">
        <w:rPr>
          <w:rFonts w:ascii="Georgia" w:eastAsia="Georgia" w:hAnsi="Georgia" w:cs="Georgia"/>
          <w:b/>
          <w:bCs/>
          <w:sz w:val="22"/>
          <w:szCs w:val="22"/>
        </w:rPr>
        <w:t>.</w:t>
      </w: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Is MRO services or specimen laboratory analysis also needed? If not, could you please provide the name of the SAMHSA laboratory and TPA the City currently uses? </w:t>
      </w:r>
    </w:p>
    <w:p w14:paraId="6961EF9F" w14:textId="4F46418B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0C122FC9">
        <w:rPr>
          <w:rFonts w:ascii="Georgia" w:eastAsia="Georgia" w:hAnsi="Georgia" w:cs="Georgia"/>
          <w:sz w:val="22"/>
          <w:szCs w:val="22"/>
        </w:rPr>
        <w:t xml:space="preserve">: MRO Services and laboratory analysis </w:t>
      </w:r>
      <w:r w:rsidR="4AFDBA4F" w:rsidRPr="0C122FC9">
        <w:rPr>
          <w:rFonts w:ascii="Georgia" w:eastAsia="Georgia" w:hAnsi="Georgia" w:cs="Georgia"/>
          <w:sz w:val="22"/>
          <w:szCs w:val="22"/>
        </w:rPr>
        <w:t xml:space="preserve">are </w:t>
      </w:r>
      <w:r w:rsidRPr="0C122FC9">
        <w:rPr>
          <w:rFonts w:ascii="Georgia" w:eastAsia="Georgia" w:hAnsi="Georgia" w:cs="Georgia"/>
          <w:sz w:val="22"/>
          <w:szCs w:val="22"/>
        </w:rPr>
        <w:t xml:space="preserve">required. </w:t>
      </w:r>
    </w:p>
    <w:p w14:paraId="2CD59BE0" w14:textId="59D7A192" w:rsidR="0C122FC9" w:rsidRDefault="0C122FC9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</w:p>
    <w:p w14:paraId="7EC1E3A3" w14:textId="7F79A17E" w:rsidR="2F8B1F8F" w:rsidRDefault="2F8B1F8F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Cs w:val="24"/>
        </w:rPr>
        <w:t>13</w:t>
      </w:r>
      <w:r w:rsidR="763EF653" w:rsidRPr="0C122FC9">
        <w:rPr>
          <w:rFonts w:ascii="Georgia" w:eastAsia="Georgia" w:hAnsi="Georgia" w:cs="Georgia"/>
          <w:b/>
          <w:bCs/>
          <w:szCs w:val="24"/>
        </w:rPr>
        <w:t>. Q</w:t>
      </w:r>
      <w:r w:rsidR="763EF653" w:rsidRPr="0C122FC9">
        <w:rPr>
          <w:rFonts w:ascii="Georgia" w:eastAsia="Georgia" w:hAnsi="Georgia" w:cs="Georgia"/>
          <w:b/>
          <w:bCs/>
          <w:sz w:val="22"/>
          <w:szCs w:val="22"/>
        </w:rPr>
        <w:t>.</w:t>
      </w:r>
      <w:r w:rsidR="763EF653"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Is emergency testing (Post-Accident or Reasonable Suspicion) performed on-site at City locations or at vendor’s clinic? </w:t>
      </w:r>
    </w:p>
    <w:p w14:paraId="58C936BC" w14:textId="040CAF5D" w:rsidR="749972B1" w:rsidRDefault="749972B1" w:rsidP="0C122FC9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0C122FC9">
        <w:rPr>
          <w:rFonts w:ascii="Georgia" w:eastAsia="Georgia" w:hAnsi="Georgia" w:cs="Georgia"/>
          <w:sz w:val="22"/>
          <w:szCs w:val="22"/>
        </w:rPr>
        <w:t xml:space="preserve">: Testing at the clinic’s location is adequate. </w:t>
      </w:r>
    </w:p>
    <w:p w14:paraId="5D452601" w14:textId="6EB64B0D" w:rsidR="749972B1" w:rsidRDefault="749972B1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</w:p>
    <w:p w14:paraId="3D37157E" w14:textId="649F3059" w:rsidR="46169C8A" w:rsidRDefault="46169C8A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14</w:t>
      </w:r>
      <w:r w:rsidR="6C0E09D3" w:rsidRPr="0C122FC9">
        <w:rPr>
          <w:rFonts w:ascii="Georgia" w:eastAsia="Georgia" w:hAnsi="Georgia" w:cs="Georgia"/>
          <w:b/>
          <w:bCs/>
          <w:sz w:val="22"/>
          <w:szCs w:val="22"/>
        </w:rPr>
        <w:t>. Q.</w:t>
      </w:r>
      <w:r w:rsidR="6C0E09D3"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 xml:space="preserve">How many network clinics does the City currently utilize for Occupational Health Services? </w:t>
      </w:r>
    </w:p>
    <w:p w14:paraId="702A7C34" w14:textId="69418858" w:rsidR="749972B1" w:rsidRDefault="749972B1" w:rsidP="0C122FC9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0C122FC9">
        <w:rPr>
          <w:rFonts w:ascii="Georgia" w:eastAsia="Georgia" w:hAnsi="Georgia" w:cs="Georgia"/>
          <w:sz w:val="22"/>
          <w:szCs w:val="22"/>
        </w:rPr>
        <w:t xml:space="preserve">. Three </w:t>
      </w:r>
      <w:r w:rsidRPr="0C122FC9">
        <w:rPr>
          <w:rFonts w:ascii="Georgia" w:eastAsia="Georgia" w:hAnsi="Georgia" w:cs="Georgia"/>
          <w:b/>
          <w:bCs/>
          <w:sz w:val="22"/>
          <w:szCs w:val="22"/>
        </w:rPr>
        <w:t>(3).</w:t>
      </w:r>
    </w:p>
    <w:p w14:paraId="3A93BDD6" w14:textId="039091CF" w:rsidR="0C122FC9" w:rsidRDefault="0C122FC9" w:rsidP="0C122FC9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</w:p>
    <w:p w14:paraId="0146D0D2" w14:textId="67D71B2C" w:rsidR="68487934" w:rsidRDefault="68487934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15. Q.</w:t>
      </w:r>
      <w:r>
        <w:tab/>
      </w:r>
      <w:r w:rsidR="749972B1" w:rsidRPr="4591CC7A">
        <w:rPr>
          <w:rFonts w:ascii="Georgia" w:eastAsia="Georgia" w:hAnsi="Georgia" w:cs="Georgia"/>
          <w:sz w:val="22"/>
          <w:szCs w:val="22"/>
        </w:rPr>
        <w:t xml:space="preserve">Could you please provide the name of the incumbent vendor(s)? </w:t>
      </w:r>
    </w:p>
    <w:p w14:paraId="01F5E3A8" w14:textId="50103119" w:rsidR="749972B1" w:rsidRDefault="749972B1" w:rsidP="0C122FC9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0C122FC9">
        <w:rPr>
          <w:rFonts w:ascii="Georgia" w:eastAsia="Georgia" w:hAnsi="Georgia" w:cs="Georgia"/>
          <w:sz w:val="22"/>
          <w:szCs w:val="22"/>
        </w:rPr>
        <w:t xml:space="preserve">. Vendor disclosure is not part of this RFP. The City does not supply names of current </w:t>
      </w:r>
      <w:r>
        <w:tab/>
      </w:r>
      <w:r w:rsidRPr="0C122FC9">
        <w:rPr>
          <w:rFonts w:ascii="Georgia" w:eastAsia="Georgia" w:hAnsi="Georgia" w:cs="Georgia"/>
          <w:sz w:val="22"/>
          <w:szCs w:val="22"/>
        </w:rPr>
        <w:t xml:space="preserve">or incumbent vendors unless they are notified in advance and agree to disclosure. </w:t>
      </w:r>
    </w:p>
    <w:p w14:paraId="3EFC8E53" w14:textId="13C067FA" w:rsidR="749972B1" w:rsidRDefault="749972B1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</w:p>
    <w:p w14:paraId="3C2D38A4" w14:textId="6DA51CE1" w:rsidR="17E1D12E" w:rsidRDefault="17E1D12E" w:rsidP="0C122FC9">
      <w:pPr>
        <w:jc w:val="both"/>
        <w:rPr>
          <w:rFonts w:ascii="Georgia" w:eastAsia="Georgia" w:hAnsi="Georgia" w:cs="Georgia"/>
          <w:sz w:val="22"/>
          <w:szCs w:val="22"/>
        </w:rPr>
      </w:pPr>
      <w:r w:rsidRPr="0C122FC9">
        <w:rPr>
          <w:rFonts w:ascii="Georgia" w:eastAsia="Georgia" w:hAnsi="Georgia" w:cs="Georgia"/>
          <w:b/>
          <w:bCs/>
          <w:sz w:val="22"/>
          <w:szCs w:val="22"/>
        </w:rPr>
        <w:t>16. Q.</w:t>
      </w:r>
      <w:r w:rsidRPr="0C122FC9">
        <w:rPr>
          <w:rFonts w:ascii="Georgia" w:eastAsia="Georgia" w:hAnsi="Georgia" w:cs="Georgia"/>
          <w:sz w:val="22"/>
          <w:szCs w:val="22"/>
        </w:rPr>
        <w:t xml:space="preserve"> </w:t>
      </w:r>
      <w:r w:rsidR="749972B1" w:rsidRPr="0C122FC9">
        <w:rPr>
          <w:rFonts w:ascii="Georgia" w:eastAsia="Georgia" w:hAnsi="Georgia" w:cs="Georgia"/>
          <w:sz w:val="22"/>
          <w:szCs w:val="22"/>
        </w:rPr>
        <w:t>Does the City intend to award all services to a single vendor?</w:t>
      </w:r>
    </w:p>
    <w:p w14:paraId="6B13A2B9" w14:textId="6210E57B" w:rsidR="749972B1" w:rsidRDefault="749972B1" w:rsidP="4591CC7A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  <w:r>
        <w:tab/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>A</w:t>
      </w:r>
      <w:r w:rsidRPr="4591CC7A">
        <w:rPr>
          <w:rFonts w:ascii="Georgia" w:eastAsia="Georgia" w:hAnsi="Georgia" w:cs="Georgia"/>
          <w:sz w:val="22"/>
          <w:szCs w:val="22"/>
        </w:rPr>
        <w:t xml:space="preserve">. The City could award services to a single vendor or multiple vendors to fulfill all its </w:t>
      </w:r>
      <w:r>
        <w:tab/>
      </w:r>
      <w:r w:rsidRPr="4591CC7A">
        <w:rPr>
          <w:rFonts w:ascii="Georgia" w:eastAsia="Georgia" w:hAnsi="Georgia" w:cs="Georgia"/>
          <w:sz w:val="22"/>
          <w:szCs w:val="22"/>
        </w:rPr>
        <w:t>occupational medicine requirements.</w:t>
      </w:r>
      <w:r w:rsidR="5966BBD5" w:rsidRPr="4591CC7A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</w:p>
    <w:p w14:paraId="486B0F31" w14:textId="455DAD35" w:rsidR="749972B1" w:rsidRDefault="5966BBD5" w:rsidP="4591CC7A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17. Q</w:t>
      </w: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  <w:r w:rsidR="749972B1">
        <w:tab/>
      </w:r>
      <w:r w:rsidRPr="4591CC7A">
        <w:rPr>
          <w:rFonts w:ascii="Georgia" w:eastAsia="Georgia" w:hAnsi="Georgia" w:cs="Georgia"/>
          <w:sz w:val="22"/>
          <w:szCs w:val="22"/>
        </w:rPr>
        <w:t>When are the term dates for the contract? (Start/End Date)?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</w:p>
    <w:p w14:paraId="41F28009" w14:textId="7BE3C963" w:rsidR="749972B1" w:rsidRDefault="5966BBD5" w:rsidP="4591CC7A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A.  Term dates will be determined when the contract is established.</w:t>
      </w:r>
    </w:p>
    <w:p w14:paraId="0E8CE729" w14:textId="6BD421B9" w:rsidR="749972B1" w:rsidRDefault="749972B1" w:rsidP="4591CC7A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</w:p>
    <w:p w14:paraId="1106501D" w14:textId="6B8919BA" w:rsidR="749972B1" w:rsidRDefault="5966BBD5" w:rsidP="4591CC7A">
      <w:pPr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18. Q</w:t>
      </w: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  <w:r w:rsidR="749972B1">
        <w:tab/>
      </w:r>
      <w:r w:rsidRPr="4591CC7A">
        <w:rPr>
          <w:rFonts w:ascii="Georgia" w:eastAsia="Georgia" w:hAnsi="Georgia" w:cs="Georgia"/>
          <w:sz w:val="22"/>
          <w:szCs w:val="22"/>
        </w:rPr>
        <w:t xml:space="preserve">Which contractor currently holds this contract? </w:t>
      </w:r>
    </w:p>
    <w:p w14:paraId="571D8528" w14:textId="2FABDEF0" w:rsidR="749972B1" w:rsidRDefault="5966BBD5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4591CC7A">
        <w:rPr>
          <w:rFonts w:ascii="Georgia" w:eastAsia="Georgia" w:hAnsi="Georgia" w:cs="Georgia"/>
          <w:sz w:val="22"/>
          <w:szCs w:val="22"/>
        </w:rPr>
        <w:t xml:space="preserve"> Please see 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>#15</w:t>
      </w:r>
    </w:p>
    <w:p w14:paraId="6340BA89" w14:textId="1FCEB06A" w:rsidR="749972B1" w:rsidRDefault="5966BBD5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</w:p>
    <w:p w14:paraId="7AC20045" w14:textId="3999B155" w:rsidR="749972B1" w:rsidRDefault="5966BBD5" w:rsidP="4591CC7A">
      <w:pPr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19. Q</w:t>
      </w:r>
      <w:r w:rsidRPr="4591CC7A">
        <w:rPr>
          <w:rFonts w:ascii="Georgia" w:eastAsia="Georgia" w:hAnsi="Georgia" w:cs="Georgia"/>
          <w:sz w:val="22"/>
          <w:szCs w:val="22"/>
        </w:rPr>
        <w:t xml:space="preserve"> On page 5 Component 2 – “mobile collection response upon request by the City” –Who is </w:t>
      </w:r>
      <w:r w:rsidR="749972B1">
        <w:tab/>
      </w:r>
      <w:r w:rsidRPr="4591CC7A">
        <w:rPr>
          <w:rFonts w:ascii="Georgia" w:eastAsia="Georgia" w:hAnsi="Georgia" w:cs="Georgia"/>
          <w:sz w:val="22"/>
          <w:szCs w:val="22"/>
        </w:rPr>
        <w:t xml:space="preserve">currently completing this service? How often is it needed? </w:t>
      </w:r>
    </w:p>
    <w:p w14:paraId="1B2F6431" w14:textId="32F3C64F" w:rsidR="749972B1" w:rsidRDefault="5966BBD5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4591CC7A">
        <w:rPr>
          <w:rFonts w:ascii="Georgia" w:eastAsia="Georgia" w:hAnsi="Georgia" w:cs="Georgia"/>
          <w:sz w:val="22"/>
          <w:szCs w:val="22"/>
        </w:rPr>
        <w:t xml:space="preserve"> Please see 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>#15</w:t>
      </w: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</w:p>
    <w:p w14:paraId="7B46D4F2" w14:textId="5DAE9283" w:rsidR="749972B1" w:rsidRDefault="749972B1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</w:p>
    <w:p w14:paraId="784CACAD" w14:textId="1990CB44" w:rsidR="749972B1" w:rsidRDefault="5966BBD5" w:rsidP="4591CC7A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20. Q</w:t>
      </w:r>
      <w:r w:rsidRPr="4591CC7A">
        <w:rPr>
          <w:rFonts w:ascii="Georgia" w:eastAsia="Georgia" w:hAnsi="Georgia" w:cs="Georgia"/>
          <w:sz w:val="22"/>
          <w:szCs w:val="22"/>
        </w:rPr>
        <w:t xml:space="preserve"> When can we expect to receive answers to these questions?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</w:p>
    <w:p w14:paraId="0B435B36" w14:textId="0947FAC0" w:rsidR="749972B1" w:rsidRDefault="5966BBD5" w:rsidP="4591CC7A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A. Please refer to the RFP for estimate dates.</w:t>
      </w:r>
    </w:p>
    <w:p w14:paraId="63603733" w14:textId="7BC596F2" w:rsidR="749972B1" w:rsidRDefault="749972B1" w:rsidP="4591CC7A">
      <w:pPr>
        <w:ind w:firstLine="720"/>
        <w:jc w:val="both"/>
        <w:rPr>
          <w:rFonts w:ascii="Georgia" w:eastAsia="Georgia" w:hAnsi="Georgia" w:cs="Georgia"/>
          <w:b/>
          <w:bCs/>
          <w:sz w:val="22"/>
          <w:szCs w:val="22"/>
        </w:rPr>
      </w:pPr>
    </w:p>
    <w:p w14:paraId="10295FCE" w14:textId="4B4C9CF6" w:rsidR="749972B1" w:rsidRDefault="5966BBD5" w:rsidP="4591CC7A">
      <w:pPr>
        <w:jc w:val="both"/>
        <w:rPr>
          <w:rFonts w:ascii="Georgia" w:eastAsia="Georgia" w:hAnsi="Georgia" w:cs="Georgia"/>
          <w:b/>
          <w:bCs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21. Q</w:t>
      </w:r>
      <w:r w:rsidRPr="4591CC7A">
        <w:rPr>
          <w:rFonts w:ascii="Georgia" w:eastAsia="Georgia" w:hAnsi="Georgia" w:cs="Georgia"/>
          <w:sz w:val="22"/>
          <w:szCs w:val="22"/>
        </w:rPr>
        <w:t xml:space="preserve"> If needed, can we submit a revised bid following the answer to these questions?</w:t>
      </w:r>
      <w:r w:rsidRPr="4591CC7A">
        <w:rPr>
          <w:rFonts w:ascii="Georgia" w:eastAsia="Georgia" w:hAnsi="Georgia" w:cs="Georgia"/>
          <w:b/>
          <w:bCs/>
          <w:sz w:val="22"/>
          <w:szCs w:val="22"/>
        </w:rPr>
        <w:t xml:space="preserve"> </w:t>
      </w:r>
    </w:p>
    <w:p w14:paraId="106BCE91" w14:textId="7FDECAF3" w:rsidR="749972B1" w:rsidRDefault="5966BBD5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 xml:space="preserve">A. </w:t>
      </w:r>
      <w:r w:rsidRPr="4591CC7A">
        <w:rPr>
          <w:rFonts w:ascii="Georgia" w:eastAsia="Georgia" w:hAnsi="Georgia" w:cs="Georgia"/>
          <w:sz w:val="22"/>
          <w:szCs w:val="22"/>
        </w:rPr>
        <w:t>Revised bids will not be considered.</w:t>
      </w:r>
    </w:p>
    <w:p w14:paraId="096F658C" w14:textId="21C5C0F5" w:rsidR="749972B1" w:rsidRDefault="749972B1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</w:p>
    <w:p w14:paraId="7ADF4B7C" w14:textId="7CC8769A" w:rsidR="749972B1" w:rsidRDefault="5966BBD5" w:rsidP="4591CC7A">
      <w:pPr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22. Q.</w:t>
      </w:r>
      <w:r w:rsidR="749972B1">
        <w:tab/>
      </w:r>
      <w:r w:rsidRPr="4591CC7A">
        <w:rPr>
          <w:rFonts w:ascii="Georgia" w:eastAsia="Georgia" w:hAnsi="Georgia" w:cs="Georgia"/>
          <w:sz w:val="22"/>
          <w:szCs w:val="22"/>
        </w:rPr>
        <w:t xml:space="preserve">When can we expect to hear who is awarded the RFP contract?  </w:t>
      </w:r>
    </w:p>
    <w:p w14:paraId="789284D3" w14:textId="228D808F" w:rsidR="749972B1" w:rsidRDefault="5966BBD5" w:rsidP="4591CC7A">
      <w:pPr>
        <w:ind w:firstLine="720"/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b/>
          <w:bCs/>
          <w:sz w:val="22"/>
          <w:szCs w:val="22"/>
        </w:rPr>
        <w:t>A.</w:t>
      </w:r>
      <w:r w:rsidRPr="4591CC7A">
        <w:rPr>
          <w:rFonts w:ascii="Georgia" w:eastAsia="Georgia" w:hAnsi="Georgia" w:cs="Georgia"/>
          <w:sz w:val="22"/>
          <w:szCs w:val="22"/>
        </w:rPr>
        <w:t xml:space="preserve"> The RFP award with be conducted after review of responses and approval from City </w:t>
      </w:r>
      <w:r w:rsidR="749972B1">
        <w:tab/>
      </w:r>
      <w:r w:rsidRPr="4591CC7A">
        <w:rPr>
          <w:rFonts w:ascii="Georgia" w:eastAsia="Georgia" w:hAnsi="Georgia" w:cs="Georgia"/>
          <w:sz w:val="22"/>
          <w:szCs w:val="22"/>
        </w:rPr>
        <w:t xml:space="preserve">council. </w:t>
      </w:r>
    </w:p>
    <w:p w14:paraId="0A8F5705" w14:textId="12B94597" w:rsidR="749972B1" w:rsidRDefault="5966BBD5" w:rsidP="4591CC7A">
      <w:pPr>
        <w:jc w:val="both"/>
        <w:rPr>
          <w:rFonts w:ascii="Georgia" w:eastAsia="Georgia" w:hAnsi="Georgia" w:cs="Georgia"/>
          <w:sz w:val="22"/>
          <w:szCs w:val="22"/>
        </w:rPr>
      </w:pPr>
      <w:r w:rsidRPr="4591CC7A">
        <w:rPr>
          <w:rFonts w:ascii="Georgia" w:eastAsia="Georgia" w:hAnsi="Georgia" w:cs="Georgia"/>
          <w:sz w:val="22"/>
          <w:szCs w:val="22"/>
        </w:rPr>
        <w:t xml:space="preserve"> </w:t>
      </w:r>
    </w:p>
    <w:p w14:paraId="7103437B" w14:textId="47B01B12" w:rsidR="749972B1" w:rsidRDefault="749972B1" w:rsidP="4591CC7A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0C96F7B0" w14:textId="098C5A4D" w:rsidR="749972B1" w:rsidRDefault="749972B1" w:rsidP="0C122FC9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09AFA9B1" w14:textId="3C8352E8" w:rsidR="4591CC7A" w:rsidRDefault="4591CC7A" w:rsidP="4591CC7A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08D69A7E" w14:textId="6B4C4511" w:rsidR="6164C331" w:rsidRDefault="6164C331" w:rsidP="6164C331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34CC311B" w14:textId="177FC93D" w:rsidR="0C122FC9" w:rsidRDefault="0C122FC9" w:rsidP="0C122FC9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60E51A20" w14:textId="77777777" w:rsidR="007559F6" w:rsidRPr="007559F6" w:rsidRDefault="007559F6" w:rsidP="007559F6">
      <w:pPr>
        <w:jc w:val="both"/>
        <w:rPr>
          <w:rFonts w:ascii="Georgia" w:eastAsia="Georgia" w:hAnsi="Georgia" w:cs="Georgia"/>
          <w:sz w:val="22"/>
          <w:szCs w:val="22"/>
        </w:rPr>
      </w:pPr>
    </w:p>
    <w:p w14:paraId="77D5BCAF" w14:textId="3AEFA486" w:rsidR="00EA3C0B" w:rsidRDefault="00EA3C0B" w:rsidP="6F0787D3">
      <w:pPr>
        <w:ind w:firstLine="180"/>
        <w:jc w:val="both"/>
        <w:rPr>
          <w:rFonts w:ascii="Georgia" w:eastAsia="Georgia" w:hAnsi="Georgia" w:cs="Georgia"/>
          <w:sz w:val="22"/>
          <w:szCs w:val="22"/>
        </w:rPr>
      </w:pPr>
    </w:p>
    <w:sectPr w:rsidR="00EA3C0B" w:rsidSect="00022E5A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5DDEA" w14:textId="77777777" w:rsidR="00DF0048" w:rsidRDefault="00DF0048">
      <w:r>
        <w:separator/>
      </w:r>
    </w:p>
  </w:endnote>
  <w:endnote w:type="continuationSeparator" w:id="0">
    <w:p w14:paraId="7C0D815D" w14:textId="77777777" w:rsidR="00DF0048" w:rsidRDefault="00DF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14:paraId="2A250FBF" w14:textId="77777777" w:rsidTr="6C59845B">
      <w:trPr>
        <w:trHeight w:val="300"/>
      </w:trPr>
      <w:tc>
        <w:tcPr>
          <w:tcW w:w="3120" w:type="dxa"/>
        </w:tcPr>
        <w:p w14:paraId="18A1B5B4" w14:textId="7CE1ED9C" w:rsidR="6C59845B" w:rsidRDefault="6C59845B" w:rsidP="6C59845B">
          <w:pPr>
            <w:pStyle w:val="Header"/>
            <w:ind w:left="-115"/>
          </w:pPr>
        </w:p>
      </w:tc>
      <w:tc>
        <w:tcPr>
          <w:tcW w:w="3120" w:type="dxa"/>
        </w:tcPr>
        <w:p w14:paraId="72005039" w14:textId="4B7DBB56" w:rsidR="6C59845B" w:rsidRDefault="6C59845B" w:rsidP="6C59845B">
          <w:pPr>
            <w:pStyle w:val="Header"/>
            <w:jc w:val="center"/>
          </w:pPr>
        </w:p>
      </w:tc>
      <w:tc>
        <w:tcPr>
          <w:tcW w:w="3120" w:type="dxa"/>
        </w:tcPr>
        <w:p w14:paraId="17808708" w14:textId="1869D7A2" w:rsidR="6C59845B" w:rsidRDefault="6C59845B" w:rsidP="6C59845B">
          <w:pPr>
            <w:pStyle w:val="Header"/>
            <w:ind w:right="-115"/>
            <w:jc w:val="right"/>
          </w:pPr>
        </w:p>
      </w:tc>
    </w:tr>
  </w:tbl>
  <w:p w14:paraId="5E31978F" w14:textId="0DBC6BA6" w:rsidR="6C59845B" w:rsidRDefault="6C59845B" w:rsidP="6C598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8857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>2180 Milvia Street, Berkeley, CA  94704    Tel: 510.981.7320    TDD: 510.981.6903    Fax: 510.981.7390</w:t>
    </w:r>
  </w:p>
  <w:p w14:paraId="273F4BF9" w14:textId="77777777" w:rsidR="00A7464A" w:rsidRDefault="00A7464A">
    <w:pPr>
      <w:tabs>
        <w:tab w:val="left" w:pos="0"/>
        <w:tab w:val="center" w:pos="4320"/>
        <w:tab w:val="right" w:pos="8640"/>
        <w:tab w:val="left" w:pos="9360"/>
        <w:tab w:val="left" w:pos="10080"/>
      </w:tabs>
      <w:jc w:val="center"/>
      <w:rPr>
        <w:sz w:val="18"/>
      </w:rPr>
    </w:pPr>
    <w:r>
      <w:rPr>
        <w:sz w:val="18"/>
      </w:rPr>
      <w:t xml:space="preserve">E-mail: </w:t>
    </w:r>
    <w:hyperlink r:id="rId1" w:history="1">
      <w:r w:rsidR="00100F47" w:rsidRPr="00D62858">
        <w:rPr>
          <w:rStyle w:val="Hyperlink"/>
          <w:sz w:val="18"/>
        </w:rPr>
        <w:t>purchasing@berkeleyca.gov</w:t>
      </w:r>
    </w:hyperlink>
    <w:r>
      <w:rPr>
        <w:sz w:val="18"/>
      </w:rPr>
      <w:t xml:space="preserve"> Website: </w:t>
    </w:r>
    <w:r>
      <w:rPr>
        <w:rStyle w:val="Hyperlink"/>
        <w:sz w:val="18"/>
      </w:rPr>
      <w:t>http://www.ci.berkeley.ca.us/finance</w:t>
    </w:r>
  </w:p>
  <w:p w14:paraId="4252452E" w14:textId="77777777" w:rsidR="00A7464A" w:rsidRDefault="00A746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C626E" w14:textId="77777777" w:rsidR="00DF0048" w:rsidRDefault="00DF0048">
      <w:r>
        <w:separator/>
      </w:r>
    </w:p>
  </w:footnote>
  <w:footnote w:type="continuationSeparator" w:id="0">
    <w:p w14:paraId="60E32014" w14:textId="77777777" w:rsidR="00DF0048" w:rsidRDefault="00DF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59845B" w14:paraId="4F1A9B55" w14:textId="77777777" w:rsidTr="6C59845B">
      <w:trPr>
        <w:trHeight w:val="300"/>
      </w:trPr>
      <w:tc>
        <w:tcPr>
          <w:tcW w:w="3120" w:type="dxa"/>
        </w:tcPr>
        <w:p w14:paraId="330F6446" w14:textId="32AC789E" w:rsidR="6C59845B" w:rsidRDefault="6C59845B" w:rsidP="6C59845B">
          <w:pPr>
            <w:pStyle w:val="Header"/>
            <w:ind w:left="-115"/>
          </w:pPr>
        </w:p>
      </w:tc>
      <w:tc>
        <w:tcPr>
          <w:tcW w:w="3120" w:type="dxa"/>
        </w:tcPr>
        <w:p w14:paraId="1E2C576B" w14:textId="32AEFF6A" w:rsidR="6C59845B" w:rsidRDefault="6C59845B" w:rsidP="6C59845B">
          <w:pPr>
            <w:pStyle w:val="Header"/>
            <w:jc w:val="center"/>
          </w:pPr>
        </w:p>
      </w:tc>
      <w:tc>
        <w:tcPr>
          <w:tcW w:w="3120" w:type="dxa"/>
        </w:tcPr>
        <w:p w14:paraId="06D35F5C" w14:textId="7ED5B4C3" w:rsidR="6C59845B" w:rsidRDefault="6C59845B" w:rsidP="6C59845B">
          <w:pPr>
            <w:pStyle w:val="Header"/>
            <w:ind w:right="-115"/>
            <w:jc w:val="right"/>
          </w:pPr>
        </w:p>
      </w:tc>
    </w:tr>
  </w:tbl>
  <w:p w14:paraId="6B58395D" w14:textId="1E6F259D" w:rsidR="6C59845B" w:rsidRDefault="6C59845B" w:rsidP="6C598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DBE1" w14:textId="77777777" w:rsidR="00A7464A" w:rsidRDefault="00FB3675">
    <w:pPr>
      <w:pStyle w:val="Header"/>
      <w:spacing w:after="120"/>
    </w:pPr>
    <w:r>
      <w:rPr>
        <w:noProof/>
      </w:rPr>
      <w:drawing>
        <wp:inline distT="0" distB="0" distL="0" distR="0" wp14:anchorId="2801A85A" wp14:editId="62A459E3">
          <wp:extent cx="1097280" cy="1097280"/>
          <wp:effectExtent l="0" t="0" r="7620" b="7620"/>
          <wp:docPr id="1" name="Picture 1" descr="color logo ba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 logo back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AB39E6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b/>
        <w:spacing w:val="-3"/>
        <w:sz w:val="22"/>
      </w:rPr>
    </w:pPr>
    <w:r>
      <w:rPr>
        <w:b/>
        <w:spacing w:val="-3"/>
        <w:sz w:val="22"/>
      </w:rPr>
      <w:t>Finance Department</w:t>
    </w:r>
  </w:p>
  <w:p w14:paraId="09D933CE" w14:textId="77777777" w:rsidR="00A7464A" w:rsidRDefault="00A7464A">
    <w:pPr>
      <w:tabs>
        <w:tab w:val="center" w:pos="4968"/>
      </w:tabs>
      <w:suppressAutoHyphens/>
      <w:overflowPunct w:val="0"/>
      <w:autoSpaceDE w:val="0"/>
      <w:autoSpaceDN w:val="0"/>
      <w:adjustRightInd w:val="0"/>
      <w:rPr>
        <w:sz w:val="20"/>
      </w:rPr>
    </w:pPr>
    <w:r>
      <w:rPr>
        <w:sz w:val="20"/>
      </w:rPr>
      <w:t>Purchasing Division</w:t>
    </w:r>
  </w:p>
  <w:p w14:paraId="6CA51410" w14:textId="77777777" w:rsidR="00A7464A" w:rsidRDefault="00A746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81"/>
    <w:rsid w:val="00022E5A"/>
    <w:rsid w:val="0006680B"/>
    <w:rsid w:val="000E5BCB"/>
    <w:rsid w:val="00100F47"/>
    <w:rsid w:val="001559B3"/>
    <w:rsid w:val="001B2DE7"/>
    <w:rsid w:val="001C0037"/>
    <w:rsid w:val="001E7E91"/>
    <w:rsid w:val="001F588D"/>
    <w:rsid w:val="00290014"/>
    <w:rsid w:val="002C5896"/>
    <w:rsid w:val="00337619"/>
    <w:rsid w:val="003721F7"/>
    <w:rsid w:val="003A53DF"/>
    <w:rsid w:val="003E69E2"/>
    <w:rsid w:val="00470EC8"/>
    <w:rsid w:val="00473C37"/>
    <w:rsid w:val="004C53D5"/>
    <w:rsid w:val="00517354"/>
    <w:rsid w:val="0057427B"/>
    <w:rsid w:val="005D1C61"/>
    <w:rsid w:val="0064159F"/>
    <w:rsid w:val="006502E6"/>
    <w:rsid w:val="007559F6"/>
    <w:rsid w:val="008700C4"/>
    <w:rsid w:val="008F20A0"/>
    <w:rsid w:val="00947DCB"/>
    <w:rsid w:val="009D6C54"/>
    <w:rsid w:val="00A24E32"/>
    <w:rsid w:val="00A7464A"/>
    <w:rsid w:val="00A7478C"/>
    <w:rsid w:val="00A84B09"/>
    <w:rsid w:val="00AB34EF"/>
    <w:rsid w:val="00B3673A"/>
    <w:rsid w:val="00B41FCC"/>
    <w:rsid w:val="00BF3637"/>
    <w:rsid w:val="00C047E2"/>
    <w:rsid w:val="00C61F85"/>
    <w:rsid w:val="00C64FA6"/>
    <w:rsid w:val="00CF3081"/>
    <w:rsid w:val="00D5673A"/>
    <w:rsid w:val="00D670CF"/>
    <w:rsid w:val="00DF0048"/>
    <w:rsid w:val="00E43BAF"/>
    <w:rsid w:val="00EA3C0B"/>
    <w:rsid w:val="00F6026A"/>
    <w:rsid w:val="00FB3675"/>
    <w:rsid w:val="01D4FFFD"/>
    <w:rsid w:val="02B77227"/>
    <w:rsid w:val="03494B32"/>
    <w:rsid w:val="03CD7EA0"/>
    <w:rsid w:val="045BEF9C"/>
    <w:rsid w:val="0477AAB0"/>
    <w:rsid w:val="04835B02"/>
    <w:rsid w:val="04A1461B"/>
    <w:rsid w:val="04C17ED7"/>
    <w:rsid w:val="068A86EC"/>
    <w:rsid w:val="07C972F0"/>
    <w:rsid w:val="092CE93B"/>
    <w:rsid w:val="0989AE58"/>
    <w:rsid w:val="099C1060"/>
    <w:rsid w:val="0A7A13B5"/>
    <w:rsid w:val="0B3EE429"/>
    <w:rsid w:val="0B856F26"/>
    <w:rsid w:val="0BBE9355"/>
    <w:rsid w:val="0C122FC9"/>
    <w:rsid w:val="0C123A3E"/>
    <w:rsid w:val="0FB11A91"/>
    <w:rsid w:val="0FF1F75E"/>
    <w:rsid w:val="10117637"/>
    <w:rsid w:val="1014E2F0"/>
    <w:rsid w:val="1025F531"/>
    <w:rsid w:val="1267646B"/>
    <w:rsid w:val="12817856"/>
    <w:rsid w:val="1437465D"/>
    <w:rsid w:val="14C0A382"/>
    <w:rsid w:val="1560E0E8"/>
    <w:rsid w:val="1680C476"/>
    <w:rsid w:val="178A6E58"/>
    <w:rsid w:val="17C96852"/>
    <w:rsid w:val="17E1D12E"/>
    <w:rsid w:val="1836EFB9"/>
    <w:rsid w:val="18905BB6"/>
    <w:rsid w:val="1922F145"/>
    <w:rsid w:val="195D2824"/>
    <w:rsid w:val="197573C5"/>
    <w:rsid w:val="1A209CDF"/>
    <w:rsid w:val="1A7594ED"/>
    <w:rsid w:val="1AB89C1D"/>
    <w:rsid w:val="1B92B00A"/>
    <w:rsid w:val="1C32561E"/>
    <w:rsid w:val="1C7586F9"/>
    <w:rsid w:val="1E51B4A7"/>
    <w:rsid w:val="1EED41B7"/>
    <w:rsid w:val="1F2F8B31"/>
    <w:rsid w:val="2063B795"/>
    <w:rsid w:val="20716965"/>
    <w:rsid w:val="21DB20E7"/>
    <w:rsid w:val="225DB6FF"/>
    <w:rsid w:val="22D9B5C4"/>
    <w:rsid w:val="2320F750"/>
    <w:rsid w:val="24FD6C5A"/>
    <w:rsid w:val="25C920C1"/>
    <w:rsid w:val="2755EFF4"/>
    <w:rsid w:val="27A56862"/>
    <w:rsid w:val="2832277C"/>
    <w:rsid w:val="2891453D"/>
    <w:rsid w:val="29654D33"/>
    <w:rsid w:val="299F66C1"/>
    <w:rsid w:val="2C0EDB1D"/>
    <w:rsid w:val="2CE3B2FD"/>
    <w:rsid w:val="2CFAB760"/>
    <w:rsid w:val="2E20F38B"/>
    <w:rsid w:val="2E8B3F8E"/>
    <w:rsid w:val="2E950CC9"/>
    <w:rsid w:val="2F8B1F8F"/>
    <w:rsid w:val="30298EB0"/>
    <w:rsid w:val="30FCC40D"/>
    <w:rsid w:val="3119EEBC"/>
    <w:rsid w:val="32669B53"/>
    <w:rsid w:val="326FD01C"/>
    <w:rsid w:val="33A768A4"/>
    <w:rsid w:val="374A2C3E"/>
    <w:rsid w:val="3817495D"/>
    <w:rsid w:val="389FB030"/>
    <w:rsid w:val="38BCF60D"/>
    <w:rsid w:val="3A30ECD0"/>
    <w:rsid w:val="3A3575F4"/>
    <w:rsid w:val="3A70E3DF"/>
    <w:rsid w:val="3CA061DC"/>
    <w:rsid w:val="3E65B6AB"/>
    <w:rsid w:val="3F86C361"/>
    <w:rsid w:val="43998DCC"/>
    <w:rsid w:val="44A1A097"/>
    <w:rsid w:val="44BC8011"/>
    <w:rsid w:val="4591CC7A"/>
    <w:rsid w:val="45D68ED1"/>
    <w:rsid w:val="45EE47F8"/>
    <w:rsid w:val="46169C8A"/>
    <w:rsid w:val="4716D995"/>
    <w:rsid w:val="47E471D3"/>
    <w:rsid w:val="486E695A"/>
    <w:rsid w:val="4A98FD5C"/>
    <w:rsid w:val="4AFDBA4F"/>
    <w:rsid w:val="4BC66D06"/>
    <w:rsid w:val="4C71DB18"/>
    <w:rsid w:val="4CC3AAE8"/>
    <w:rsid w:val="4CC7623F"/>
    <w:rsid w:val="4E3E2BDD"/>
    <w:rsid w:val="4EA3578E"/>
    <w:rsid w:val="4F96F071"/>
    <w:rsid w:val="509ADE7B"/>
    <w:rsid w:val="5366F7C9"/>
    <w:rsid w:val="5421A0B1"/>
    <w:rsid w:val="5426DA56"/>
    <w:rsid w:val="551988D0"/>
    <w:rsid w:val="55294F7E"/>
    <w:rsid w:val="55C7FB13"/>
    <w:rsid w:val="56F4486D"/>
    <w:rsid w:val="58EEC4B6"/>
    <w:rsid w:val="5954D61B"/>
    <w:rsid w:val="5966BBD5"/>
    <w:rsid w:val="598C93C8"/>
    <w:rsid w:val="5A269DF3"/>
    <w:rsid w:val="5A84E135"/>
    <w:rsid w:val="5BCF1081"/>
    <w:rsid w:val="5C86423B"/>
    <w:rsid w:val="5E1D7CE7"/>
    <w:rsid w:val="5E43492B"/>
    <w:rsid w:val="5ED5DB62"/>
    <w:rsid w:val="5F340DDF"/>
    <w:rsid w:val="5F59464A"/>
    <w:rsid w:val="6164C331"/>
    <w:rsid w:val="619F2BA1"/>
    <w:rsid w:val="644FD3A8"/>
    <w:rsid w:val="65CA22C3"/>
    <w:rsid w:val="66D51683"/>
    <w:rsid w:val="66DF17FF"/>
    <w:rsid w:val="67A703D4"/>
    <w:rsid w:val="6816B60E"/>
    <w:rsid w:val="68487934"/>
    <w:rsid w:val="68BB5986"/>
    <w:rsid w:val="68BB5CCF"/>
    <w:rsid w:val="68E60784"/>
    <w:rsid w:val="6BFF4005"/>
    <w:rsid w:val="6C0E09D3"/>
    <w:rsid w:val="6C15A4D1"/>
    <w:rsid w:val="6C59845B"/>
    <w:rsid w:val="6CC24C6E"/>
    <w:rsid w:val="6D16F17F"/>
    <w:rsid w:val="6F0787D3"/>
    <w:rsid w:val="6F1718F8"/>
    <w:rsid w:val="6F26B223"/>
    <w:rsid w:val="716AA82F"/>
    <w:rsid w:val="71AE94FF"/>
    <w:rsid w:val="71CD2CC0"/>
    <w:rsid w:val="72C327F3"/>
    <w:rsid w:val="7379CB05"/>
    <w:rsid w:val="739E51C4"/>
    <w:rsid w:val="749972B1"/>
    <w:rsid w:val="759DCFBA"/>
    <w:rsid w:val="763EF653"/>
    <w:rsid w:val="76BD1155"/>
    <w:rsid w:val="76F226BB"/>
    <w:rsid w:val="78CADEA2"/>
    <w:rsid w:val="795A4FAE"/>
    <w:rsid w:val="79CD61CC"/>
    <w:rsid w:val="7AC1A0FA"/>
    <w:rsid w:val="7B6A1141"/>
    <w:rsid w:val="7BBF62E1"/>
    <w:rsid w:val="7C193E08"/>
    <w:rsid w:val="7C2E7E86"/>
    <w:rsid w:val="7F648499"/>
    <w:rsid w:val="7FA5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74639"/>
  <w15:docId w15:val="{8C1CE3DF-96D4-4085-9CF0-4983B2BF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5A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22E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22E5A"/>
    <w:pPr>
      <w:keepNext/>
      <w:widowControl/>
      <w:outlineLvl w:val="1"/>
    </w:pPr>
    <w:rPr>
      <w:b/>
      <w:bCs/>
      <w:snapToGrid/>
      <w:szCs w:val="24"/>
    </w:rPr>
  </w:style>
  <w:style w:type="paragraph" w:styleId="Heading3">
    <w:name w:val="heading 3"/>
    <w:basedOn w:val="Normal"/>
    <w:next w:val="Normal"/>
    <w:qFormat/>
    <w:rsid w:val="00022E5A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022E5A"/>
    <w:pPr>
      <w:keepNext/>
      <w:widowControl/>
      <w:outlineLvl w:val="3"/>
    </w:pPr>
    <w:rPr>
      <w:b/>
      <w:bCs/>
      <w:snapToGrid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C3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22E5A"/>
    <w:pPr>
      <w:keepNext/>
      <w:widowControl/>
      <w:ind w:right="180"/>
      <w:outlineLvl w:val="8"/>
    </w:pPr>
    <w:rPr>
      <w:b/>
      <w:snapToGrid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22E5A"/>
  </w:style>
  <w:style w:type="paragraph" w:styleId="Footer">
    <w:name w:val="footer"/>
    <w:basedOn w:val="Normal"/>
    <w:link w:val="FooterChar"/>
    <w:semiHidden/>
    <w:rsid w:val="00022E5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022E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022E5A"/>
    <w:rPr>
      <w:color w:val="0000FF"/>
      <w:u w:val="single"/>
    </w:rPr>
  </w:style>
  <w:style w:type="paragraph" w:styleId="BodyTextIndent">
    <w:name w:val="Body Text Indent"/>
    <w:basedOn w:val="Normal"/>
    <w:semiHidden/>
    <w:rsid w:val="00022E5A"/>
    <w:pPr>
      <w:keepNext/>
      <w:keepLines/>
      <w:tabs>
        <w:tab w:val="left" w:pos="18"/>
        <w:tab w:val="left" w:pos="738"/>
        <w:tab w:val="left" w:pos="1458"/>
        <w:tab w:val="left" w:pos="2178"/>
        <w:tab w:val="left" w:pos="2898"/>
        <w:tab w:val="left" w:pos="3618"/>
        <w:tab w:val="left" w:pos="4338"/>
        <w:tab w:val="left" w:pos="5058"/>
        <w:tab w:val="left" w:pos="5778"/>
        <w:tab w:val="left" w:pos="6498"/>
        <w:tab w:val="left" w:pos="7218"/>
        <w:tab w:val="left" w:pos="7938"/>
        <w:tab w:val="left" w:pos="8658"/>
        <w:tab w:val="left" w:pos="9378"/>
      </w:tabs>
      <w:ind w:left="1440" w:hanging="1440"/>
    </w:pPr>
    <w:rPr>
      <w:rFonts w:ascii="Times" w:hAnsi="Times"/>
      <w:sz w:val="22"/>
    </w:rPr>
  </w:style>
  <w:style w:type="paragraph" w:styleId="HTMLPreformatted">
    <w:name w:val="HTML Preformatted"/>
    <w:basedOn w:val="Normal"/>
    <w:semiHidden/>
    <w:rsid w:val="00022E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napToGrid/>
      <w:sz w:val="20"/>
    </w:rPr>
  </w:style>
  <w:style w:type="character" w:styleId="PageNumber">
    <w:name w:val="page number"/>
    <w:basedOn w:val="DefaultParagraphFont"/>
    <w:semiHidden/>
    <w:rsid w:val="00022E5A"/>
  </w:style>
  <w:style w:type="paragraph" w:styleId="NormalWeb">
    <w:name w:val="Normal (Web)"/>
    <w:basedOn w:val="Normal"/>
    <w:semiHidden/>
    <w:rsid w:val="00022E5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szCs w:val="24"/>
    </w:rPr>
  </w:style>
  <w:style w:type="character" w:styleId="FollowedHyperlink">
    <w:name w:val="FollowedHyperlink"/>
    <w:basedOn w:val="DefaultParagraphFont"/>
    <w:semiHidden/>
    <w:rsid w:val="00022E5A"/>
    <w:rPr>
      <w:color w:val="800080"/>
      <w:u w:val="single"/>
    </w:rPr>
  </w:style>
  <w:style w:type="paragraph" w:styleId="BodyText">
    <w:name w:val="Body Text"/>
    <w:basedOn w:val="Normal"/>
    <w:semiHidden/>
    <w:rsid w:val="00022E5A"/>
    <w:pPr>
      <w:tabs>
        <w:tab w:val="left" w:pos="1089"/>
        <w:tab w:val="left" w:pos="10026"/>
      </w:tabs>
    </w:pPr>
    <w:rPr>
      <w:sz w:val="22"/>
      <w:u w:val="single"/>
    </w:rPr>
  </w:style>
  <w:style w:type="paragraph" w:styleId="BodyText2">
    <w:name w:val="Body Text 2"/>
    <w:basedOn w:val="Normal"/>
    <w:semiHidden/>
    <w:rsid w:val="00022E5A"/>
    <w:pPr>
      <w:widowControl/>
    </w:pPr>
    <w:rPr>
      <w:b/>
      <w:bCs/>
      <w:snapToGrid/>
      <w:szCs w:val="24"/>
    </w:rPr>
  </w:style>
  <w:style w:type="paragraph" w:customStyle="1" w:styleId="Normal-J">
    <w:name w:val="Normal-J"/>
    <w:basedOn w:val="Normal"/>
    <w:rsid w:val="00022E5A"/>
    <w:pPr>
      <w:widowControl/>
      <w:spacing w:after="240"/>
      <w:jc w:val="both"/>
    </w:pPr>
    <w:rPr>
      <w:snapToGrid/>
    </w:rPr>
  </w:style>
  <w:style w:type="paragraph" w:customStyle="1" w:styleId="LEFTJUST-NOINDENTS">
    <w:name w:val="LEFT JUST - NO INDENTS"/>
    <w:rsid w:val="00022E5A"/>
    <w:pPr>
      <w:widowControl w:val="0"/>
      <w:tabs>
        <w:tab w:val="left" w:pos="432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Times" w:hAnsi="Times"/>
      <w:sz w:val="24"/>
    </w:rPr>
  </w:style>
  <w:style w:type="paragraph" w:styleId="Caption">
    <w:name w:val="caption"/>
    <w:basedOn w:val="Normal"/>
    <w:next w:val="Normal"/>
    <w:qFormat/>
    <w:rsid w:val="00022E5A"/>
    <w:pPr>
      <w:tabs>
        <w:tab w:val="center" w:pos="4968"/>
      </w:tabs>
      <w:suppressAutoHyphens/>
      <w:overflowPunct w:val="0"/>
      <w:autoSpaceDE w:val="0"/>
      <w:autoSpaceDN w:val="0"/>
      <w:adjustRightInd w:val="0"/>
      <w:jc w:val="center"/>
    </w:pPr>
    <w:rPr>
      <w:b/>
      <w:snapToGrid/>
      <w:spacing w:val="-3"/>
      <w:sz w:val="40"/>
      <w:szCs w:val="24"/>
    </w:rPr>
  </w:style>
  <w:style w:type="paragraph" w:styleId="BodyTextIndent2">
    <w:name w:val="Body Text Indent 2"/>
    <w:basedOn w:val="Normal"/>
    <w:semiHidden/>
    <w:rsid w:val="00022E5A"/>
    <w:pPr>
      <w:widowControl/>
      <w:autoSpaceDE w:val="0"/>
      <w:autoSpaceDN w:val="0"/>
      <w:adjustRightInd w:val="0"/>
      <w:ind w:left="1440"/>
    </w:pPr>
    <w:rPr>
      <w:snapToGrid/>
      <w:sz w:val="22"/>
      <w:szCs w:val="22"/>
    </w:rPr>
  </w:style>
  <w:style w:type="paragraph" w:styleId="BodyTextIndent3">
    <w:name w:val="Body Text Indent 3"/>
    <w:basedOn w:val="Normal"/>
    <w:semiHidden/>
    <w:rsid w:val="00022E5A"/>
    <w:pPr>
      <w:widowControl/>
      <w:autoSpaceDE w:val="0"/>
      <w:autoSpaceDN w:val="0"/>
      <w:adjustRightInd w:val="0"/>
      <w:ind w:left="1080"/>
    </w:pPr>
    <w:rPr>
      <w:snapToGrid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C37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73C37"/>
    <w:rPr>
      <w:b/>
      <w:bCs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73C37"/>
    <w:rPr>
      <w:snapToGrid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0F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6C59845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olicitations@berkeleyca.gov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rchasing@berkeley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ainer\Downloads\Bids-RFP%20Addendum%20A%20(Questions%20&amp;%20Answer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7AE541A74604993831CA4D3D22A2F" ma:contentTypeVersion="17" ma:contentTypeDescription="Create a new document." ma:contentTypeScope="" ma:versionID="3dc72711a9c3c5d75f38e659062d4fb5">
  <xsd:schema xmlns:xsd="http://www.w3.org/2001/XMLSchema" xmlns:xs="http://www.w3.org/2001/XMLSchema" xmlns:p="http://schemas.microsoft.com/office/2006/metadata/properties" xmlns:ns1="http://schemas.microsoft.com/sharepoint/v3" xmlns:ns2="73ac6882-9171-4857-9aa1-d55e5e888e3d" xmlns:ns3="e5fbe679-cdee-4997-be1b-2923b95e1033" targetNamespace="http://schemas.microsoft.com/office/2006/metadata/properties" ma:root="true" ma:fieldsID="3aac0a419bd64a1050919efa9228d698" ns1:_="" ns2:_="" ns3:_="">
    <xsd:import namespace="http://schemas.microsoft.com/sharepoint/v3"/>
    <xsd:import namespace="73ac6882-9171-4857-9aa1-d55e5e888e3d"/>
    <xsd:import namespace="e5fbe679-cdee-4997-be1b-2923b95e10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6882-9171-4857-9aa1-d55e5e88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28b9315-b38c-431e-a234-0d3ee228c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be679-cdee-4997-be1b-2923b95e10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82e2b8-d5c1-4179-8997-f9744d2e8087}" ma:internalName="TaxCatchAll" ma:showField="CatchAllData" ma:web="e5fbe679-cdee-4997-be1b-2923b95e10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3ac6882-9171-4857-9aa1-d55e5e888e3d">
      <Terms xmlns="http://schemas.microsoft.com/office/infopath/2007/PartnerControls"/>
    </lcf76f155ced4ddcb4097134ff3c332f>
    <TaxCatchAll xmlns="e5fbe679-cdee-4997-be1b-2923b95e1033" xsi:nil="true"/>
    <SharedWithUsers xmlns="e5fbe679-cdee-4997-be1b-2923b95e1033">
      <UserInfo>
        <DisplayName>All Staff</DisplayName>
        <AccountId>29</AccountId>
        <AccountType/>
      </UserInfo>
      <UserInfo>
        <DisplayName>Katz, Mary-Claire</DisplayName>
        <AccountId>244</AccountId>
        <AccountType/>
      </UserInfo>
      <UserInfo>
        <DisplayName>Mayer, Tess</DisplayName>
        <AccountId>592</AccountId>
        <AccountType/>
      </UserInfo>
      <UserInfo>
        <DisplayName>Gallaread, Nneka</DisplayName>
        <AccountId>122</AccountId>
        <AccountType/>
      </UserInfo>
      <UserInfo>
        <DisplayName>Salonga, Terrence</DisplayName>
        <AccountId>516</AccountId>
        <AccountType/>
      </UserInfo>
      <UserInfo>
        <DisplayName>Hawn, Katherine</DisplayName>
        <AccountId>596</AccountId>
        <AccountType/>
      </UserInfo>
      <UserInfo>
        <DisplayName>Uberti, Mike</DisplayName>
        <AccountId>542</AccountId>
        <AccountType/>
      </UserInfo>
      <UserInfo>
        <DisplayName>Anderson, Eric</DisplayName>
        <AccountId>737</AccountId>
        <AccountType/>
      </UserInfo>
      <UserInfo>
        <DisplayName>Taleporos, Zoe</DisplayName>
        <AccountId>756</AccountId>
        <AccountType/>
      </UserInfo>
      <UserInfo>
        <DisplayName>Deitch, Alexandra</DisplayName>
        <AccountId>179</AccountId>
        <AccountType/>
      </UserInfo>
      <UserInfo>
        <DisplayName>Hernandez, Lisa</DisplayName>
        <AccountId>753</AccountId>
        <AccountType/>
      </UserInfo>
      <UserInfo>
        <DisplayName>Van Dyke, Katie</DisplayName>
        <AccountId>468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F05BBF8-C2C8-4C92-943A-B3D5651A8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c6882-9171-4857-9aa1-d55e5e888e3d"/>
    <ds:schemaRef ds:uri="e5fbe679-cdee-4997-be1b-2923b95e1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ED39B-563E-43D7-96F6-1E23AC0DDF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2612C3-1699-4F17-A52B-FB5F821676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ac6882-9171-4857-9aa1-d55e5e888e3d"/>
    <ds:schemaRef ds:uri="e5fbe679-cdee-4997-be1b-2923b95e10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Bids-RFP Addendum A (Questions &amp; Answers).dotx</Template>
  <TotalTime>5</TotalTime>
  <Pages>1</Pages>
  <Words>800</Words>
  <Characters>4144</Characters>
  <Application>Microsoft Office Word</Application>
  <DocSecurity>0</DocSecurity>
  <Lines>129</Lines>
  <Paragraphs>77</Paragraphs>
  <ScaleCrop>false</ScaleCrop>
  <Company>Dell Computer Corporation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A (Questions &amp; Answers)</dc:title>
  <dc:subject/>
  <dc:creator>Torres, Benita</dc:creator>
  <cp:keywords/>
  <cp:lastModifiedBy>Gainer, Tanisha</cp:lastModifiedBy>
  <cp:revision>6</cp:revision>
  <cp:lastPrinted>2026-02-20T22:03:00Z</cp:lastPrinted>
  <dcterms:created xsi:type="dcterms:W3CDTF">2026-02-20T21:23:00Z</dcterms:created>
  <dcterms:modified xsi:type="dcterms:W3CDTF">2026-02-20T22:04:00Z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0x01010001C7AE541A74604993831CA4D3D22A2F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29;#All Staff;#244;#Katz, Mary-Claire;#592;#Mayer, Tess;#122;#Gallaread, Nneka;#516;#Salonga, Terrence;#596;#Hawn, Katherine;#542;#Uberti, Mike;#737;#Anderson, Eric;#756;#Taleporos, Zoe;#179;#Deitch, Alexandra;#753;#Hernandez, Lisa;#468;#Van Dyke, Katie;#</vt:lpwstr>
  </property>
</Properties>
</file>