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9D27" w14:textId="77777777" w:rsidR="0041091A" w:rsidRDefault="004A3D56" w:rsidP="00B210AC">
      <w:pPr>
        <w:pStyle w:val="CoverTitle"/>
        <w:spacing w:after="120"/>
        <w:rPr>
          <w:sz w:val="36"/>
        </w:rPr>
      </w:pPr>
      <w:bookmarkStart w:id="0" w:name="_GoBack"/>
      <w:r w:rsidRPr="00034449">
        <w:rPr>
          <w:rFonts w:cs="Arial"/>
          <w:sz w:val="36"/>
        </w:rPr>
        <w:drawing>
          <wp:inline distT="0" distB="0" distL="0" distR="0" wp14:anchorId="74A1DEA8" wp14:editId="70C964BA">
            <wp:extent cx="866775" cy="866775"/>
            <wp:effectExtent l="0" t="0" r="9525" b="9525"/>
            <wp:docPr id="1" name="Picture 1" descr="City of Berke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Berkele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6775" cy="866775"/>
                    </a:xfrm>
                    <a:prstGeom prst="rect">
                      <a:avLst/>
                    </a:prstGeom>
                    <a:noFill/>
                    <a:ln>
                      <a:noFill/>
                    </a:ln>
                  </pic:spPr>
                </pic:pic>
              </a:graphicData>
            </a:graphic>
          </wp:inline>
        </w:drawing>
      </w:r>
      <w:bookmarkEnd w:id="0"/>
    </w:p>
    <w:p w14:paraId="7D0FCC21" w14:textId="77777777" w:rsidR="00CD407E" w:rsidRDefault="00CD407E" w:rsidP="00741A24">
      <w:pPr>
        <w:pStyle w:val="AgendaHeading2"/>
      </w:pPr>
      <w:r>
        <w:t xml:space="preserve">revised </w:t>
      </w:r>
      <w:r w:rsidR="004A3D56" w:rsidRPr="00741A24">
        <w:t>AGENDA</w:t>
      </w:r>
    </w:p>
    <w:p w14:paraId="32016A6C" w14:textId="1956A160" w:rsidR="00CD407E" w:rsidRPr="00CD407E" w:rsidRDefault="00CD407E" w:rsidP="00CD407E">
      <w:pPr>
        <w:pStyle w:val="AgendaHeading2"/>
      </w:pPr>
      <w:r w:rsidRPr="00ED1F2C">
        <w:rPr>
          <w:sz w:val="24"/>
        </w:rPr>
        <w:t xml:space="preserve">(aDDED </w:t>
      </w:r>
      <w:r>
        <w:rPr>
          <w:sz w:val="24"/>
        </w:rPr>
        <w:t>Teleconference location)</w:t>
      </w:r>
    </w:p>
    <w:p w14:paraId="27119E87" w14:textId="77777777" w:rsidR="00BB44A9" w:rsidRPr="00741A24" w:rsidRDefault="004A3D56" w:rsidP="00741A24">
      <w:pPr>
        <w:pStyle w:val="AgendaHeading2"/>
        <w:rPr>
          <w:spacing w:val="0"/>
        </w:rPr>
      </w:pPr>
      <w:r w:rsidRPr="00741A24">
        <w:rPr>
          <w:spacing w:val="0"/>
        </w:rPr>
        <w:t>BERKELEY CITY COUNCIL MEETING</w:t>
      </w:r>
    </w:p>
    <w:p w14:paraId="69FB6CDE" w14:textId="77777777" w:rsidR="00CF2553" w:rsidRPr="00CF2553" w:rsidRDefault="004A3D56" w:rsidP="00CF2553">
      <w:pPr>
        <w:jc w:val="center"/>
      </w:pPr>
      <w:r w:rsidRPr="00001C6C">
        <w:rPr>
          <w:rFonts w:ascii="Arial" w:hAnsi="Arial" w:cs="Arial"/>
          <w:b/>
          <w:sz w:val="28"/>
          <w:szCs w:val="28"/>
        </w:rPr>
        <w:t>Tuesday, September 10, 2024</w:t>
      </w:r>
      <w:r w:rsidR="00E6238A">
        <w:rPr>
          <w:rFonts w:ascii="Arial" w:hAnsi="Arial" w:cs="Arial"/>
          <w:b/>
          <w:sz w:val="28"/>
          <w:szCs w:val="28"/>
        </w:rPr>
        <w:br/>
      </w:r>
      <w:r w:rsidRPr="00001C6C">
        <w:rPr>
          <w:rFonts w:ascii="Arial" w:hAnsi="Arial" w:cs="Arial"/>
          <w:b/>
          <w:sz w:val="28"/>
          <w:szCs w:val="28"/>
        </w:rPr>
        <w:t>6:00 PM</w:t>
      </w:r>
    </w:p>
    <w:p w14:paraId="6D8C79F4" w14:textId="77777777" w:rsidR="00907EE2" w:rsidRPr="007E4A3A" w:rsidRDefault="00907EE2" w:rsidP="00985F4E">
      <w:pPr>
        <w:rPr>
          <w:rFonts w:asciiTheme="minorHAnsi" w:hAnsiTheme="minorHAnsi"/>
          <w:sz w:val="12"/>
          <w:szCs w:val="12"/>
        </w:rPr>
      </w:pPr>
    </w:p>
    <w:p w14:paraId="412F88C4" w14:textId="77777777" w:rsidR="007373B7" w:rsidRDefault="004A3D56" w:rsidP="007373B7">
      <w:pPr>
        <w:ind w:left="-90" w:right="-90"/>
        <w:rPr>
          <w:rFonts w:ascii="Arial" w:hAnsi="Arial" w:cs="Arial"/>
        </w:rPr>
      </w:pPr>
      <w:r w:rsidRPr="00F90F88">
        <w:rPr>
          <w:rFonts w:ascii="Arial" w:hAnsi="Arial" w:cs="Arial"/>
        </w:rPr>
        <w:t>SCHOOL DISTRICT BOARD ROOM - 1231 ADDISON STREET, BERKELEY, CA 94702</w:t>
      </w:r>
    </w:p>
    <w:p w14:paraId="579E9C3F" w14:textId="77777777" w:rsidR="0006289D" w:rsidRPr="00CD407E" w:rsidRDefault="0006289D" w:rsidP="007373B7">
      <w:pPr>
        <w:ind w:left="-90" w:right="-90"/>
        <w:rPr>
          <w:rFonts w:ascii="Arial" w:hAnsi="Arial" w:cs="Arial"/>
          <w:sz w:val="6"/>
          <w:szCs w:val="18"/>
        </w:rPr>
      </w:pPr>
    </w:p>
    <w:p w14:paraId="17D725EE" w14:textId="505C060F" w:rsidR="001F1299" w:rsidRDefault="001F1299" w:rsidP="001F1299">
      <w:pPr>
        <w:ind w:left="-90" w:right="-90"/>
        <w:jc w:val="center"/>
        <w:rPr>
          <w:rFonts w:ascii="Arial" w:hAnsi="Arial" w:cs="Arial"/>
        </w:rPr>
      </w:pPr>
      <w:r w:rsidRPr="00F31894">
        <w:rPr>
          <w:rFonts w:ascii="Arial" w:hAnsi="Arial" w:cs="Arial"/>
        </w:rPr>
        <w:t>TELECONFERENCE LOCATION - 1404 LE ROY AVE</w:t>
      </w:r>
      <w:r w:rsidR="00CD407E">
        <w:rPr>
          <w:rFonts w:ascii="Arial" w:hAnsi="Arial" w:cs="Arial"/>
        </w:rPr>
        <w:t>NUE</w:t>
      </w:r>
      <w:r w:rsidRPr="00F31894">
        <w:rPr>
          <w:rFonts w:ascii="Arial" w:hAnsi="Arial" w:cs="Arial"/>
        </w:rPr>
        <w:t>, BERKELEY</w:t>
      </w:r>
      <w:r>
        <w:rPr>
          <w:rFonts w:ascii="Arial" w:hAnsi="Arial" w:cs="Arial"/>
        </w:rPr>
        <w:t>, CA</w:t>
      </w:r>
      <w:r w:rsidRPr="00F31894">
        <w:rPr>
          <w:rFonts w:ascii="Arial" w:hAnsi="Arial" w:cs="Arial"/>
        </w:rPr>
        <w:t xml:space="preserve"> 94708</w:t>
      </w:r>
    </w:p>
    <w:p w14:paraId="13E32861" w14:textId="77777777" w:rsidR="00CD407E" w:rsidRPr="00CD407E" w:rsidRDefault="00CD407E" w:rsidP="001F1299">
      <w:pPr>
        <w:ind w:left="-90" w:right="-90"/>
        <w:jc w:val="center"/>
        <w:rPr>
          <w:rFonts w:ascii="Arial" w:hAnsi="Arial" w:cs="Arial"/>
          <w:sz w:val="6"/>
          <w:szCs w:val="6"/>
        </w:rPr>
      </w:pPr>
    </w:p>
    <w:p w14:paraId="2C94A717" w14:textId="7E806EA6" w:rsidR="00CD407E" w:rsidRDefault="00CD407E" w:rsidP="001F1299">
      <w:pPr>
        <w:ind w:left="-90" w:right="-90"/>
        <w:jc w:val="center"/>
        <w:rPr>
          <w:rFonts w:ascii="Arial" w:hAnsi="Arial" w:cs="Arial"/>
        </w:rPr>
      </w:pPr>
      <w:r w:rsidRPr="00F31894">
        <w:rPr>
          <w:rFonts w:ascii="Arial" w:hAnsi="Arial" w:cs="Arial"/>
        </w:rPr>
        <w:t xml:space="preserve">TELECONFERENCE LOCATION </w:t>
      </w:r>
      <w:r>
        <w:rPr>
          <w:rFonts w:ascii="Arial" w:hAnsi="Arial" w:cs="Arial"/>
        </w:rPr>
        <w:t>–</w:t>
      </w:r>
      <w:r w:rsidRPr="00F31894">
        <w:rPr>
          <w:rFonts w:ascii="Arial" w:hAnsi="Arial" w:cs="Arial"/>
        </w:rPr>
        <w:t xml:space="preserve"> </w:t>
      </w:r>
      <w:r>
        <w:rPr>
          <w:rFonts w:ascii="Arial" w:hAnsi="Arial" w:cs="Arial"/>
        </w:rPr>
        <w:t>17 E MONROE STREET</w:t>
      </w:r>
      <w:r w:rsidRPr="00F31894">
        <w:rPr>
          <w:rFonts w:ascii="Arial" w:hAnsi="Arial" w:cs="Arial"/>
        </w:rPr>
        <w:t xml:space="preserve">, </w:t>
      </w:r>
      <w:r>
        <w:rPr>
          <w:rFonts w:ascii="Arial" w:hAnsi="Arial" w:cs="Arial"/>
        </w:rPr>
        <w:t>CHICAGO, IL</w:t>
      </w:r>
      <w:r w:rsidRPr="00F31894">
        <w:rPr>
          <w:rFonts w:ascii="Arial" w:hAnsi="Arial" w:cs="Arial"/>
        </w:rPr>
        <w:t xml:space="preserve"> </w:t>
      </w:r>
      <w:r>
        <w:rPr>
          <w:rFonts w:ascii="Arial" w:hAnsi="Arial" w:cs="Arial"/>
        </w:rPr>
        <w:t>60603</w:t>
      </w:r>
    </w:p>
    <w:p w14:paraId="7ADCFCF1" w14:textId="77777777" w:rsidR="007E4A3A" w:rsidRPr="00AD0D5F" w:rsidRDefault="007E4A3A" w:rsidP="007E4A3A">
      <w:pPr>
        <w:widowControl w:val="0"/>
        <w:spacing w:after="60"/>
        <w:jc w:val="center"/>
        <w:rPr>
          <w:rFonts w:ascii="Arial" w:hAnsi="Arial" w:cs="Arial"/>
          <w:smallCaps/>
          <w:sz w:val="10"/>
          <w:szCs w:val="14"/>
        </w:rPr>
      </w:pPr>
    </w:p>
    <w:p w14:paraId="0AE0A483" w14:textId="77777777" w:rsidR="009D6A1B" w:rsidRPr="009D6A1B" w:rsidRDefault="004A3D56" w:rsidP="009D6A1B">
      <w:pPr>
        <w:widowControl w:val="0"/>
        <w:spacing w:before="60" w:after="60"/>
        <w:jc w:val="center"/>
        <w:rPr>
          <w:rFonts w:ascii="Arial" w:hAnsi="Arial" w:cs="Arial"/>
          <w:smallCaps/>
          <w:sz w:val="20"/>
        </w:rPr>
      </w:pPr>
      <w:r>
        <w:rPr>
          <w:rFonts w:ascii="Arial" w:hAnsi="Arial" w:cs="Arial"/>
          <w:smallCaps/>
          <w:sz w:val="20"/>
        </w:rPr>
        <w:t>Jesse Arreguin</w:t>
      </w:r>
      <w:r w:rsidRPr="009D6A1B">
        <w:rPr>
          <w:rFonts w:ascii="Arial" w:hAnsi="Arial" w:cs="Arial"/>
          <w:smallCaps/>
          <w:sz w:val="20"/>
        </w:rPr>
        <w:t>, Mayor</w:t>
      </w:r>
    </w:p>
    <w:p w14:paraId="6713EBE9" w14:textId="77777777" w:rsidR="009D6A1B" w:rsidRPr="009D6A1B" w:rsidRDefault="004A3D56" w:rsidP="009D6A1B">
      <w:pPr>
        <w:widowControl w:val="0"/>
        <w:spacing w:before="60" w:after="60"/>
        <w:jc w:val="center"/>
        <w:rPr>
          <w:rFonts w:ascii="Arial" w:hAnsi="Arial" w:cs="Arial"/>
          <w:sz w:val="20"/>
          <w:szCs w:val="20"/>
        </w:rPr>
      </w:pPr>
      <w:r w:rsidRPr="009D6A1B">
        <w:rPr>
          <w:rFonts w:ascii="Arial" w:hAnsi="Arial" w:cs="Arial"/>
          <w:sz w:val="20"/>
          <w:szCs w:val="20"/>
        </w:rPr>
        <w:t>Councilmembers:</w:t>
      </w:r>
    </w:p>
    <w:tbl>
      <w:tblPr>
        <w:tblStyle w:val="TableGrid"/>
        <w:tblW w:w="53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5248"/>
      </w:tblGrid>
      <w:tr w:rsidR="00E008CA" w:rsidRPr="009D6A1B" w14:paraId="5165DA85" w14:textId="77777777" w:rsidTr="00D64A4F">
        <w:tc>
          <w:tcPr>
            <w:tcW w:w="4941" w:type="dxa"/>
          </w:tcPr>
          <w:p w14:paraId="65664AB8"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 xml:space="preserve">District 1 – </w:t>
            </w:r>
            <w:r>
              <w:rPr>
                <w:rFonts w:ascii="Arial" w:hAnsi="Arial" w:cs="Arial"/>
                <w:smallCaps/>
                <w:sz w:val="20"/>
              </w:rPr>
              <w:t>Rashi Kesarwani</w:t>
            </w:r>
            <w:r w:rsidRPr="009D6A1B">
              <w:rPr>
                <w:rFonts w:ascii="Arial" w:hAnsi="Arial" w:cs="Arial"/>
                <w:smallCaps/>
                <w:sz w:val="20"/>
              </w:rPr>
              <w:t xml:space="preserve"> </w:t>
            </w:r>
          </w:p>
        </w:tc>
        <w:tc>
          <w:tcPr>
            <w:tcW w:w="5248" w:type="dxa"/>
          </w:tcPr>
          <w:p w14:paraId="204D5295"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 xml:space="preserve">District 5 – </w:t>
            </w:r>
            <w:r>
              <w:rPr>
                <w:rFonts w:ascii="Arial" w:hAnsi="Arial" w:cs="Arial"/>
                <w:smallCaps/>
                <w:sz w:val="20"/>
              </w:rPr>
              <w:t>Sophie Hahn</w:t>
            </w:r>
          </w:p>
        </w:tc>
      </w:tr>
      <w:tr w:rsidR="00E008CA" w:rsidRPr="009D6A1B" w14:paraId="0825B3C3" w14:textId="77777777" w:rsidTr="00D64A4F">
        <w:tc>
          <w:tcPr>
            <w:tcW w:w="4941" w:type="dxa"/>
          </w:tcPr>
          <w:p w14:paraId="4B7D0997"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 xml:space="preserve">District 2 – </w:t>
            </w:r>
            <w:r>
              <w:rPr>
                <w:rFonts w:ascii="Arial" w:hAnsi="Arial" w:cs="Arial"/>
                <w:smallCaps/>
                <w:sz w:val="20"/>
              </w:rPr>
              <w:t>Terry Taplin</w:t>
            </w:r>
            <w:r w:rsidRPr="009D6A1B">
              <w:rPr>
                <w:rFonts w:ascii="Arial" w:hAnsi="Arial" w:cs="Arial"/>
                <w:smallCaps/>
                <w:sz w:val="20"/>
              </w:rPr>
              <w:t xml:space="preserve"> </w:t>
            </w:r>
          </w:p>
        </w:tc>
        <w:tc>
          <w:tcPr>
            <w:tcW w:w="5248" w:type="dxa"/>
          </w:tcPr>
          <w:p w14:paraId="16E5C791"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District 6 – Susan Wengraf</w:t>
            </w:r>
          </w:p>
        </w:tc>
      </w:tr>
      <w:tr w:rsidR="00E008CA" w:rsidRPr="009D6A1B" w14:paraId="793EC2C2" w14:textId="77777777" w:rsidTr="00D64A4F">
        <w:tc>
          <w:tcPr>
            <w:tcW w:w="4941" w:type="dxa"/>
          </w:tcPr>
          <w:p w14:paraId="296DE827"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 xml:space="preserve">District 3 – </w:t>
            </w:r>
            <w:r>
              <w:rPr>
                <w:rFonts w:ascii="Arial" w:hAnsi="Arial" w:cs="Arial"/>
                <w:smallCaps/>
                <w:sz w:val="20"/>
              </w:rPr>
              <w:t>Ben Bartlett</w:t>
            </w:r>
            <w:r w:rsidRPr="009D6A1B">
              <w:rPr>
                <w:rFonts w:ascii="Arial" w:hAnsi="Arial" w:cs="Arial"/>
                <w:smallCaps/>
                <w:sz w:val="20"/>
              </w:rPr>
              <w:t xml:space="preserve"> </w:t>
            </w:r>
          </w:p>
        </w:tc>
        <w:tc>
          <w:tcPr>
            <w:tcW w:w="5248" w:type="dxa"/>
          </w:tcPr>
          <w:p w14:paraId="786FEF5D"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 xml:space="preserve">District 7 – </w:t>
            </w:r>
            <w:r>
              <w:rPr>
                <w:rFonts w:ascii="Arial" w:hAnsi="Arial" w:cs="Arial"/>
                <w:smallCaps/>
                <w:sz w:val="20"/>
              </w:rPr>
              <w:t>Cecilia Lunaparra</w:t>
            </w:r>
          </w:p>
        </w:tc>
      </w:tr>
      <w:tr w:rsidR="00E008CA" w:rsidRPr="009D6A1B" w14:paraId="4561A1E1" w14:textId="77777777" w:rsidTr="00D64A4F">
        <w:tc>
          <w:tcPr>
            <w:tcW w:w="4941" w:type="dxa"/>
          </w:tcPr>
          <w:p w14:paraId="77C295F8"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 xml:space="preserve">District 4 – </w:t>
            </w:r>
            <w:r>
              <w:rPr>
                <w:rFonts w:ascii="Arial" w:hAnsi="Arial" w:cs="Arial"/>
                <w:smallCaps/>
                <w:sz w:val="20"/>
              </w:rPr>
              <w:t xml:space="preserve">Igor Tregub </w:t>
            </w:r>
          </w:p>
        </w:tc>
        <w:tc>
          <w:tcPr>
            <w:tcW w:w="5248" w:type="dxa"/>
          </w:tcPr>
          <w:p w14:paraId="7F0030EB" w14:textId="77777777" w:rsidR="00E008CA" w:rsidRPr="009D6A1B" w:rsidRDefault="00E008CA" w:rsidP="00D64A4F">
            <w:pPr>
              <w:widowControl w:val="0"/>
              <w:ind w:left="999"/>
              <w:rPr>
                <w:rFonts w:ascii="Arial" w:hAnsi="Arial" w:cs="Arial"/>
                <w:smallCaps/>
                <w:sz w:val="20"/>
              </w:rPr>
            </w:pPr>
            <w:r w:rsidRPr="009D6A1B">
              <w:rPr>
                <w:rFonts w:ascii="Arial" w:hAnsi="Arial" w:cs="Arial"/>
                <w:smallCaps/>
                <w:sz w:val="20"/>
              </w:rPr>
              <w:t xml:space="preserve">District 8 – </w:t>
            </w:r>
            <w:r>
              <w:rPr>
                <w:rFonts w:ascii="Arial" w:hAnsi="Arial" w:cs="Arial"/>
                <w:smallCaps/>
                <w:sz w:val="20"/>
              </w:rPr>
              <w:t>Mark Humbert</w:t>
            </w:r>
          </w:p>
        </w:tc>
      </w:tr>
    </w:tbl>
    <w:p w14:paraId="1DE83F84" w14:textId="77777777" w:rsidR="00B07E4F" w:rsidRDefault="00B07E4F" w:rsidP="00985F4E">
      <w:pPr>
        <w:rPr>
          <w:rFonts w:ascii="Arial" w:hAnsi="Arial" w:cs="Arial"/>
          <w:b/>
        </w:rPr>
      </w:pPr>
    </w:p>
    <w:p w14:paraId="71D972CF" w14:textId="77777777" w:rsidR="00853126" w:rsidRPr="00EB3EB3" w:rsidRDefault="004A3D56" w:rsidP="00853126">
      <w:pPr>
        <w:ind w:left="-360" w:right="-360"/>
        <w:jc w:val="both"/>
        <w:rPr>
          <w:rFonts w:ascii="Arial" w:hAnsi="Arial" w:cs="Arial"/>
          <w:i/>
          <w:sz w:val="20"/>
          <w:szCs w:val="20"/>
        </w:rPr>
      </w:pPr>
      <w:bookmarkStart w:id="1" w:name="_Hlk128468522"/>
      <w:r w:rsidRPr="00C44B3A">
        <w:rPr>
          <w:rFonts w:ascii="Arial" w:hAnsi="Arial" w:cs="Arial"/>
          <w:i/>
          <w:sz w:val="20"/>
          <w:szCs w:val="20"/>
        </w:rPr>
        <w:t>This meeting will be conducted in a hybrid model with both in-person attendance and virtual participation</w:t>
      </w:r>
      <w:r>
        <w:rPr>
          <w:rFonts w:ascii="Arial" w:hAnsi="Arial" w:cs="Arial"/>
          <w:i/>
          <w:sz w:val="20"/>
          <w:szCs w:val="20"/>
        </w:rPr>
        <w:t xml:space="preserve">. </w:t>
      </w:r>
      <w:bookmarkEnd w:id="1"/>
      <w:r w:rsidRPr="00EB3EB3">
        <w:rPr>
          <w:rFonts w:ascii="Arial" w:hAnsi="Arial" w:cs="Arial"/>
          <w:i/>
          <w:sz w:val="20"/>
          <w:szCs w:val="20"/>
        </w:rPr>
        <w:t xml:space="preserve">Live captioned broadcasts of Council Meetings are available on B-TV (Channel 33) and via internet video stream </w:t>
      </w:r>
      <w:r w:rsidRPr="00EB3EB3">
        <w:rPr>
          <w:rFonts w:ascii="Arial" w:hAnsi="Arial" w:cs="Arial"/>
          <w:i/>
          <w:color w:val="000000"/>
          <w:sz w:val="20"/>
          <w:szCs w:val="20"/>
        </w:rPr>
        <w:t>at</w:t>
      </w:r>
      <w:r>
        <w:t xml:space="preserve"> </w:t>
      </w:r>
      <w:hyperlink r:id="rId9" w:history="1">
        <w:r w:rsidRPr="0082775A">
          <w:rPr>
            <w:rStyle w:val="Hyperlink"/>
            <w:rFonts w:cs="Arial"/>
            <w:i/>
            <w:sz w:val="20"/>
            <w:szCs w:val="20"/>
          </w:rPr>
          <w:t>http://berkeley.granicus.com/MediaPlayer.php?publish_id=1244</w:t>
        </w:r>
      </w:hyperlink>
      <w:r w:rsidRPr="00EB3EB3">
        <w:rPr>
          <w:rFonts w:ascii="Arial" w:hAnsi="Arial" w:cs="Arial"/>
          <w:i/>
          <w:color w:val="000000"/>
          <w:sz w:val="20"/>
          <w:szCs w:val="20"/>
        </w:rPr>
        <w:t>.</w:t>
      </w:r>
      <w:r w:rsidR="008D74A5">
        <w:rPr>
          <w:rFonts w:ascii="Arial" w:hAnsi="Arial" w:cs="Arial"/>
          <w:i/>
          <w:color w:val="000000"/>
          <w:sz w:val="20"/>
          <w:szCs w:val="20"/>
        </w:rPr>
        <w:t xml:space="preserve"> </w:t>
      </w:r>
      <w:r w:rsidR="008D74A5">
        <w:rPr>
          <w:rFonts w:ascii="Arial" w:hAnsi="Arial" w:cs="Arial"/>
          <w:i/>
          <w:sz w:val="20"/>
          <w:szCs w:val="20"/>
        </w:rPr>
        <w:t>All Council meetings are</w:t>
      </w:r>
      <w:r w:rsidR="008D74A5" w:rsidRPr="005139BC">
        <w:rPr>
          <w:rFonts w:ascii="Arial" w:hAnsi="Arial" w:cs="Arial"/>
          <w:i/>
          <w:sz w:val="20"/>
          <w:szCs w:val="20"/>
        </w:rPr>
        <w:t xml:space="preserve"> recorded.</w:t>
      </w:r>
    </w:p>
    <w:p w14:paraId="3E165075" w14:textId="77777777" w:rsidR="00104AF9" w:rsidRPr="00EB3EB3" w:rsidRDefault="00104AF9" w:rsidP="00104AF9">
      <w:pPr>
        <w:ind w:left="-360" w:right="-360"/>
        <w:jc w:val="both"/>
        <w:rPr>
          <w:rFonts w:ascii="Arial" w:hAnsi="Arial" w:cs="Arial"/>
          <w:i/>
          <w:sz w:val="20"/>
          <w:szCs w:val="20"/>
        </w:rPr>
      </w:pPr>
    </w:p>
    <w:p w14:paraId="791969A6" w14:textId="66FF436E" w:rsidR="00D9204A" w:rsidRDefault="004A3D56" w:rsidP="00104AF9">
      <w:pPr>
        <w:ind w:left="-360" w:right="-360"/>
        <w:jc w:val="both"/>
        <w:rPr>
          <w:rFonts w:ascii="Arial" w:hAnsi="Arial" w:cs="Arial"/>
          <w:i/>
          <w:sz w:val="20"/>
          <w:szCs w:val="20"/>
        </w:rPr>
      </w:pPr>
      <w:r w:rsidRPr="00EB3EB3">
        <w:rPr>
          <w:rFonts w:ascii="Arial" w:hAnsi="Arial" w:cs="Arial"/>
          <w:i/>
          <w:sz w:val="20"/>
          <w:szCs w:val="20"/>
        </w:rPr>
        <w:t>To access the meeting remotely use this UR</w:t>
      </w:r>
      <w:r>
        <w:rPr>
          <w:rFonts w:ascii="Arial" w:hAnsi="Arial" w:cs="Arial"/>
          <w:i/>
          <w:sz w:val="20"/>
          <w:szCs w:val="20"/>
        </w:rPr>
        <w:t xml:space="preserve">L: </w:t>
      </w:r>
      <w:hyperlink r:id="rId10" w:history="1">
        <w:r w:rsidR="008A6E35" w:rsidRPr="00444B75">
          <w:rPr>
            <w:rStyle w:val="Hyperlink"/>
            <w:rFonts w:cs="Arial"/>
            <w:i/>
            <w:sz w:val="20"/>
            <w:szCs w:val="20"/>
          </w:rPr>
          <w:t>https://cityofberkeley-info.zoomgov.com/j/1607838997</w:t>
        </w:r>
      </w:hyperlink>
      <w:r w:rsidR="00104AF9">
        <w:rPr>
          <w:rFonts w:ascii="Arial" w:hAnsi="Arial" w:cs="Arial"/>
          <w:i/>
          <w:sz w:val="20"/>
          <w:szCs w:val="20"/>
        </w:rPr>
        <w:t>.</w:t>
      </w:r>
      <w:r w:rsidRPr="00EB3EB3">
        <w:rPr>
          <w:rFonts w:ascii="Arial" w:hAnsi="Arial" w:cs="Arial"/>
          <w:i/>
          <w:sz w:val="20"/>
          <w:szCs w:val="20"/>
        </w:rPr>
        <w:t xml:space="preserve">  To request to speak, use the “raise hand” </w:t>
      </w:r>
      <w:r w:rsidR="008D74A5">
        <w:rPr>
          <w:rFonts w:ascii="Arial" w:hAnsi="Arial" w:cs="Arial"/>
          <w:i/>
          <w:sz w:val="20"/>
          <w:szCs w:val="20"/>
        </w:rPr>
        <w:t>function in Zoom.</w:t>
      </w:r>
      <w:r>
        <w:rPr>
          <w:rFonts w:ascii="Arial" w:hAnsi="Arial" w:cs="Arial"/>
          <w:i/>
          <w:sz w:val="20"/>
          <w:szCs w:val="20"/>
        </w:rPr>
        <w:t xml:space="preserve"> </w:t>
      </w:r>
      <w:r w:rsidR="00104AF9" w:rsidRPr="00EB3EB3">
        <w:rPr>
          <w:rFonts w:ascii="Arial" w:hAnsi="Arial" w:cs="Arial"/>
          <w:i/>
          <w:sz w:val="20"/>
          <w:szCs w:val="20"/>
        </w:rPr>
        <w:t xml:space="preserve">To join by phone: Dial </w:t>
      </w:r>
      <w:r w:rsidR="00257512" w:rsidRPr="00EB3EB3">
        <w:rPr>
          <w:rFonts w:ascii="Arial" w:hAnsi="Arial" w:cs="Arial"/>
          <w:b/>
          <w:i/>
          <w:sz w:val="20"/>
          <w:szCs w:val="20"/>
        </w:rPr>
        <w:t>1-669-</w:t>
      </w:r>
      <w:r w:rsidR="00257512">
        <w:rPr>
          <w:rFonts w:ascii="Arial" w:hAnsi="Arial" w:cs="Arial"/>
          <w:b/>
          <w:i/>
          <w:sz w:val="20"/>
          <w:szCs w:val="20"/>
        </w:rPr>
        <w:t>254</w:t>
      </w:r>
      <w:r w:rsidR="00257512" w:rsidRPr="00EB3EB3">
        <w:rPr>
          <w:rFonts w:ascii="Arial" w:hAnsi="Arial" w:cs="Arial"/>
          <w:b/>
          <w:i/>
          <w:sz w:val="20"/>
          <w:szCs w:val="20"/>
        </w:rPr>
        <w:t>-</w:t>
      </w:r>
      <w:r w:rsidR="00257512">
        <w:rPr>
          <w:rFonts w:ascii="Arial" w:hAnsi="Arial" w:cs="Arial"/>
          <w:b/>
          <w:i/>
          <w:sz w:val="20"/>
          <w:szCs w:val="20"/>
        </w:rPr>
        <w:t>5252 or 1-</w:t>
      </w:r>
      <w:r w:rsidR="00257512" w:rsidRPr="001C373E">
        <w:rPr>
          <w:rFonts w:ascii="Arial" w:hAnsi="Arial" w:cs="Arial"/>
          <w:b/>
          <w:i/>
          <w:sz w:val="20"/>
          <w:szCs w:val="20"/>
        </w:rPr>
        <w:t>8</w:t>
      </w:r>
      <w:r w:rsidR="00257512">
        <w:rPr>
          <w:rFonts w:ascii="Arial" w:hAnsi="Arial" w:cs="Arial"/>
          <w:b/>
          <w:i/>
          <w:sz w:val="20"/>
          <w:szCs w:val="20"/>
        </w:rPr>
        <w:t>33-568-8864</w:t>
      </w:r>
      <w:r w:rsidR="00257512" w:rsidRPr="001C373E">
        <w:rPr>
          <w:rFonts w:ascii="Arial" w:hAnsi="Arial" w:cs="Arial"/>
          <w:b/>
          <w:i/>
          <w:sz w:val="20"/>
          <w:szCs w:val="20"/>
        </w:rPr>
        <w:t xml:space="preserve"> (Toll Free)</w:t>
      </w:r>
      <w:r w:rsidR="00104AF9" w:rsidRPr="00EB3EB3">
        <w:rPr>
          <w:rFonts w:ascii="Arial" w:hAnsi="Arial" w:cs="Arial"/>
          <w:i/>
          <w:sz w:val="20"/>
          <w:szCs w:val="20"/>
        </w:rPr>
        <w:t xml:space="preserve"> and enter </w:t>
      </w:r>
      <w:r w:rsidR="00104AF9" w:rsidRPr="008A6E35">
        <w:rPr>
          <w:rFonts w:ascii="Arial" w:hAnsi="Arial" w:cs="Arial"/>
          <w:b/>
          <w:bCs/>
          <w:i/>
          <w:sz w:val="20"/>
          <w:szCs w:val="20"/>
        </w:rPr>
        <w:t>Meeting ID:</w:t>
      </w:r>
      <w:r w:rsidR="00104AF9">
        <w:rPr>
          <w:rFonts w:ascii="Arial" w:hAnsi="Arial" w:cs="Arial"/>
          <w:i/>
          <w:sz w:val="20"/>
          <w:szCs w:val="20"/>
        </w:rPr>
        <w:t xml:space="preserve"> </w:t>
      </w:r>
      <w:r w:rsidR="008A6E35" w:rsidRPr="008A6E35">
        <w:rPr>
          <w:rFonts w:ascii="Arial" w:hAnsi="Arial" w:cs="Arial"/>
          <w:b/>
          <w:i/>
          <w:sz w:val="20"/>
          <w:szCs w:val="20"/>
        </w:rPr>
        <w:t>160 783 8997</w:t>
      </w:r>
      <w:r w:rsidR="00104AF9" w:rsidRPr="00EB3EB3">
        <w:rPr>
          <w:rFonts w:ascii="Arial" w:hAnsi="Arial" w:cs="Arial"/>
          <w:i/>
          <w:sz w:val="20"/>
          <w:szCs w:val="20"/>
        </w:rPr>
        <w:t xml:space="preserve">. </w:t>
      </w:r>
      <w:r w:rsidR="008D74A5">
        <w:rPr>
          <w:rFonts w:ascii="Arial" w:hAnsi="Arial" w:cs="Arial"/>
          <w:i/>
          <w:sz w:val="20"/>
          <w:szCs w:val="20"/>
        </w:rPr>
        <w:t>T</w:t>
      </w:r>
      <w:r w:rsidR="00104AF9" w:rsidRPr="00EB3EB3">
        <w:rPr>
          <w:rFonts w:ascii="Arial" w:hAnsi="Arial" w:cs="Arial"/>
          <w:i/>
          <w:sz w:val="20"/>
          <w:szCs w:val="20"/>
        </w:rPr>
        <w:t xml:space="preserve">o </w:t>
      </w:r>
      <w:r w:rsidR="008D74A5">
        <w:rPr>
          <w:rFonts w:ascii="Arial" w:hAnsi="Arial" w:cs="Arial"/>
          <w:i/>
          <w:sz w:val="20"/>
          <w:szCs w:val="20"/>
        </w:rPr>
        <w:t xml:space="preserve">provide public </w:t>
      </w:r>
      <w:r w:rsidR="00104AF9" w:rsidRPr="00EB3EB3">
        <w:rPr>
          <w:rFonts w:ascii="Arial" w:hAnsi="Arial" w:cs="Arial"/>
          <w:i/>
          <w:sz w:val="20"/>
          <w:szCs w:val="20"/>
        </w:rPr>
        <w:t>comment, Press *9 and wait to be recognized by the Chair.</w:t>
      </w:r>
      <w:r w:rsidR="008D74A5">
        <w:rPr>
          <w:rFonts w:ascii="Arial" w:hAnsi="Arial" w:cs="Arial"/>
          <w:i/>
          <w:sz w:val="20"/>
          <w:szCs w:val="20"/>
        </w:rPr>
        <w:t xml:space="preserve"> </w:t>
      </w:r>
      <w:r w:rsidRPr="00EB3EB3">
        <w:rPr>
          <w:rFonts w:ascii="Arial" w:hAnsi="Arial" w:cs="Arial"/>
          <w:i/>
          <w:sz w:val="20"/>
          <w:szCs w:val="20"/>
        </w:rPr>
        <w:t xml:space="preserve">To submit </w:t>
      </w:r>
      <w:r>
        <w:rPr>
          <w:rFonts w:ascii="Arial" w:hAnsi="Arial" w:cs="Arial"/>
          <w:i/>
          <w:sz w:val="20"/>
          <w:szCs w:val="20"/>
        </w:rPr>
        <w:t>a written communication for the public record</w:t>
      </w:r>
      <w:r w:rsidRPr="00EB3EB3">
        <w:rPr>
          <w:rFonts w:ascii="Arial" w:hAnsi="Arial" w:cs="Arial"/>
          <w:i/>
          <w:sz w:val="20"/>
          <w:szCs w:val="20"/>
        </w:rPr>
        <w:t xml:space="preserve">, email </w:t>
      </w:r>
      <w:hyperlink r:id="rId11" w:history="1">
        <w:r w:rsidR="00FC12C2" w:rsidRPr="00DB2E89">
          <w:rPr>
            <w:rStyle w:val="Hyperlink"/>
            <w:rFonts w:cs="Arial"/>
            <w:i/>
            <w:sz w:val="20"/>
            <w:szCs w:val="20"/>
          </w:rPr>
          <w:t>council@berkeleyca.gov</w:t>
        </w:r>
      </w:hyperlink>
      <w:r w:rsidRPr="00EB3EB3">
        <w:rPr>
          <w:rFonts w:ascii="Arial" w:hAnsi="Arial" w:cs="Arial"/>
          <w:i/>
          <w:color w:val="000000"/>
          <w:sz w:val="20"/>
          <w:szCs w:val="20"/>
        </w:rPr>
        <w:t>.</w:t>
      </w:r>
    </w:p>
    <w:p w14:paraId="5EF6FAA4" w14:textId="77777777" w:rsidR="00104AF9" w:rsidRDefault="00104AF9" w:rsidP="00104AF9">
      <w:pPr>
        <w:ind w:left="-360" w:right="-360"/>
        <w:jc w:val="both"/>
        <w:rPr>
          <w:rFonts w:ascii="Arial" w:hAnsi="Arial" w:cs="Arial"/>
          <w:i/>
          <w:sz w:val="20"/>
          <w:szCs w:val="20"/>
        </w:rPr>
      </w:pPr>
    </w:p>
    <w:p w14:paraId="43FA50CD" w14:textId="77777777" w:rsidR="007C154E" w:rsidRPr="00853BD8" w:rsidRDefault="004A3D56" w:rsidP="007C154E">
      <w:pPr>
        <w:ind w:left="-360" w:right="-360"/>
        <w:jc w:val="both"/>
        <w:rPr>
          <w:rFonts w:ascii="Arial" w:hAnsi="Arial" w:cs="Arial"/>
          <w:i/>
          <w:sz w:val="20"/>
          <w:szCs w:val="20"/>
        </w:rPr>
      </w:pPr>
      <w:r w:rsidRPr="00853BD8">
        <w:rPr>
          <w:rFonts w:ascii="Arial" w:hAnsi="Arial" w:cs="Arial"/>
          <w:i/>
          <w:sz w:val="20"/>
          <w:szCs w:val="20"/>
        </w:rPr>
        <w:t>This meeting will be conducted in accordance with the Brown Act, Government Code Section 54953</w:t>
      </w:r>
      <w:r w:rsidR="008D74A5">
        <w:rPr>
          <w:rFonts w:ascii="Arial" w:hAnsi="Arial" w:cs="Arial"/>
          <w:i/>
          <w:sz w:val="20"/>
          <w:szCs w:val="20"/>
        </w:rPr>
        <w:t>.</w:t>
      </w:r>
      <w:r w:rsidRPr="00853BD8">
        <w:rPr>
          <w:rFonts w:ascii="Arial" w:hAnsi="Arial" w:cs="Arial"/>
          <w:i/>
          <w:sz w:val="20"/>
          <w:szCs w:val="20"/>
        </w:rPr>
        <w:t xml:space="preserve"> Any member of the public may attend this meeting</w:t>
      </w:r>
      <w:r w:rsidR="008D74A5">
        <w:rPr>
          <w:rFonts w:ascii="Arial" w:hAnsi="Arial" w:cs="Arial"/>
          <w:i/>
          <w:sz w:val="20"/>
          <w:szCs w:val="20"/>
        </w:rPr>
        <w:t>, however, if</w:t>
      </w:r>
      <w:r w:rsidR="008D74A5" w:rsidRPr="00B93EB8">
        <w:rPr>
          <w:rFonts w:ascii="Arial" w:hAnsi="Arial" w:cs="Arial"/>
          <w:i/>
          <w:sz w:val="20"/>
          <w:szCs w:val="20"/>
        </w:rPr>
        <w:t xml:space="preserve"> you are feeling sick, please do not attend the meeting in person.</w:t>
      </w:r>
      <w:r w:rsidR="008D74A5">
        <w:rPr>
          <w:rFonts w:ascii="Arial" w:hAnsi="Arial" w:cs="Arial"/>
          <w:i/>
          <w:sz w:val="20"/>
          <w:szCs w:val="20"/>
        </w:rPr>
        <w:t xml:space="preserve">  </w:t>
      </w:r>
      <w:r w:rsidRPr="00853BD8">
        <w:rPr>
          <w:rFonts w:ascii="Arial" w:hAnsi="Arial" w:cs="Arial"/>
          <w:i/>
          <w:sz w:val="20"/>
          <w:szCs w:val="20"/>
        </w:rPr>
        <w:t xml:space="preserve">The City Council may take action related to any subject listed on the Agenda. </w:t>
      </w:r>
    </w:p>
    <w:p w14:paraId="74FA9F89" w14:textId="77777777" w:rsidR="007C154E" w:rsidRPr="00853BD8" w:rsidRDefault="007C154E" w:rsidP="007C154E">
      <w:pPr>
        <w:ind w:left="-360" w:right="-360"/>
        <w:jc w:val="both"/>
        <w:rPr>
          <w:rFonts w:ascii="Arial" w:hAnsi="Arial" w:cs="Arial"/>
          <w:i/>
          <w:sz w:val="20"/>
          <w:szCs w:val="20"/>
        </w:rPr>
      </w:pPr>
    </w:p>
    <w:p w14:paraId="4DC74D85" w14:textId="77777777" w:rsidR="008D74A5" w:rsidRDefault="004A3D56" w:rsidP="007C154E">
      <w:pPr>
        <w:ind w:left="-360" w:right="-360"/>
        <w:jc w:val="both"/>
        <w:rPr>
          <w:rFonts w:ascii="Arial" w:hAnsi="Arial" w:cs="Arial"/>
          <w:i/>
          <w:sz w:val="20"/>
          <w:szCs w:val="20"/>
        </w:rPr>
      </w:pPr>
      <w:r w:rsidRPr="00853BD8">
        <w:rPr>
          <w:rFonts w:ascii="Arial" w:hAnsi="Arial" w:cs="Arial"/>
          <w:i/>
          <w:sz w:val="20"/>
          <w:szCs w:val="20"/>
        </w:rPr>
        <w:t>Pursuant to the City Council Rules of Procedure and State Law, the presiding officer may remove, or cause the removal of, an individual for disrupting the meeting. Prior to removing an individual, the presiding officer shall warn the individual that their behavior is disrupting the meeting and that their failure to cease their behavior may result in their removal. The presiding officer may then remove the individual if they do not promptly cease their disruptive behavior. “Disrupting” means engaging in behavior during a meeting of a legislative body that actually disrupts, disturbs, impedes, or renders infeasible the orderly conduct of the meeting and includes, but is not limited to, a failure to comply with reasonable and lawful regulations adopted by a legislative body, or engaging in behavior that constitutes use of force or a true threat of force.</w:t>
      </w:r>
    </w:p>
    <w:p w14:paraId="71F5BFCE" w14:textId="77777777" w:rsidR="008D74A5" w:rsidRDefault="008D74A5" w:rsidP="007C154E">
      <w:pPr>
        <w:ind w:left="-360" w:right="-360"/>
        <w:jc w:val="both"/>
        <w:rPr>
          <w:rFonts w:ascii="Arial" w:hAnsi="Arial" w:cs="Arial"/>
          <w:i/>
          <w:sz w:val="20"/>
          <w:szCs w:val="20"/>
        </w:rPr>
      </w:pPr>
    </w:p>
    <w:p w14:paraId="63484B3F" w14:textId="58EAC24C" w:rsidR="0021286F" w:rsidRDefault="004A3D56" w:rsidP="007C154E">
      <w:pPr>
        <w:ind w:left="-360" w:right="-360"/>
        <w:jc w:val="both"/>
        <w:rPr>
          <w:rFonts w:ascii="Arial" w:hAnsi="Arial" w:cs="Arial"/>
          <w:i/>
          <w:sz w:val="20"/>
          <w:szCs w:val="20"/>
        </w:rPr>
      </w:pPr>
      <w:r w:rsidRPr="008D74A5">
        <w:rPr>
          <w:rFonts w:ascii="Arial" w:hAnsi="Arial" w:cs="Arial"/>
          <w:b/>
          <w:i/>
          <w:sz w:val="20"/>
          <w:szCs w:val="20"/>
        </w:rPr>
        <w:t>Government Code Section 84308 (Levine Act)</w:t>
      </w:r>
      <w:r>
        <w:rPr>
          <w:rFonts w:ascii="Arial" w:hAnsi="Arial" w:cs="Arial"/>
          <w:i/>
          <w:sz w:val="20"/>
          <w:szCs w:val="20"/>
        </w:rPr>
        <w:t xml:space="preserve"> - </w:t>
      </w:r>
      <w:r w:rsidRPr="008D74A5">
        <w:rPr>
          <w:rFonts w:ascii="Arial" w:hAnsi="Arial" w:cs="Arial"/>
          <w:i/>
          <w:sz w:val="20"/>
          <w:szCs w:val="20"/>
        </w:rPr>
        <w:t>Parties to a proceeding involving a license, permit, or other entitlement for use are required to disclose if they made contributions over $250 within the prior 12 months to any City employee or officer. Parties and participants with a financial interest are prohibited from making more than $250 in contributions to a decisionmaker for the 12 months after the final decision is rendered on the proceeding. The above contribution disclosures and restrictions do not apply when the proceeding is competitively bid, or involves a personnel or labor contract. For more information, see Government Code Section 84308.</w:t>
      </w:r>
      <w:r>
        <w:rPr>
          <w:rFonts w:ascii="Arial" w:hAnsi="Arial" w:cs="Arial"/>
          <w:i/>
          <w:sz w:val="20"/>
          <w:szCs w:val="20"/>
        </w:rPr>
        <w:br w:type="page"/>
      </w:r>
    </w:p>
    <w:p w14:paraId="677B9DCE" w14:textId="77777777" w:rsidR="009C1832" w:rsidRDefault="004A3D56" w:rsidP="00CF5EE4">
      <w:pPr>
        <w:pStyle w:val="AgendaHeading3"/>
        <w:spacing w:after="200"/>
      </w:pPr>
      <w:r>
        <w:lastRenderedPageBreak/>
        <w:t>Preliminary Matters</w:t>
      </w:r>
    </w:p>
    <w:p w14:paraId="0C61D396" w14:textId="77777777" w:rsidR="00985F4E" w:rsidRDefault="004A3D56" w:rsidP="00CF5EE4">
      <w:pPr>
        <w:pStyle w:val="PrelimMatters"/>
        <w:widowControl w:val="0"/>
        <w:spacing w:before="200"/>
        <w:rPr>
          <w:rFonts w:cs="Arial"/>
          <w:b w:val="0"/>
        </w:rPr>
      </w:pPr>
      <w:r>
        <w:t xml:space="preserve">Roll Call: </w:t>
      </w:r>
    </w:p>
    <w:p w14:paraId="1FFEDC9D" w14:textId="77777777" w:rsidR="00B3741A" w:rsidRDefault="004A3D56" w:rsidP="00CF5EE4">
      <w:pPr>
        <w:widowControl w:val="0"/>
        <w:spacing w:before="200"/>
        <w:rPr>
          <w:rFonts w:ascii="Arial" w:hAnsi="Arial"/>
          <w:b/>
        </w:rPr>
      </w:pPr>
      <w:r>
        <w:rPr>
          <w:rFonts w:ascii="Arial" w:hAnsi="Arial"/>
          <w:b/>
        </w:rPr>
        <w:t>Land Acknowledgement Statement</w:t>
      </w:r>
      <w:r w:rsidR="00DB097A">
        <w:rPr>
          <w:rFonts w:ascii="Arial" w:hAnsi="Arial"/>
          <w:b/>
        </w:rPr>
        <w:t xml:space="preserve">: </w:t>
      </w:r>
      <w:r w:rsidR="00DB097A" w:rsidRPr="00DB097A">
        <w:rPr>
          <w:rFonts w:ascii="Arial" w:hAnsi="Arial" w:cs="Arial"/>
          <w:bCs/>
          <w:i/>
          <w:iCs/>
          <w:sz w:val="20"/>
        </w:rPr>
        <w:t>The City of Berkeley recognizes that the community we live in was built on the territory of xučyun (Huchiun (Hooch-yoon)), the ancestral and unceded land of the Chochenyo (Cho-chen-yo)-speaking Ohlone (Oh-low-nee) people, the ancestors and descendants of the sovereign Verona Band of Alameda County. This land was and continues to be of great importance to all of the Ohlone Tribes and descendants of the Verona Band. As we begin our meeting tonight, we acknowledge and honor the original inhabitants of Berkeley, the documented 5,000-year history of a vibrant community at the West Berkeley Shellmound, and the Ohlone people who continue to reside in the East Bay.  We recognize that Berkeley’s residents have and continue to benefit from the use and occupation of this unceded stolen land since the City of Berkeley’s incorporation in 1878. As stewards of the laws regulating the City of Berkeley, it is not only vital that we recognize the history of this land, but also recognize that the Ohlone people are present members of Berkeley and other East Bay communities today. The City of Berkeley will continue to build relationships with the Lisjan Tribe and to create meaningful actions that uphold the intention of this land acknowledgement.</w:t>
      </w:r>
    </w:p>
    <w:p w14:paraId="0F623294" w14:textId="77777777" w:rsidR="009C1832" w:rsidRDefault="004A3D56" w:rsidP="00CF5EE4">
      <w:pPr>
        <w:widowControl w:val="0"/>
        <w:spacing w:before="200"/>
        <w:rPr>
          <w:rFonts w:ascii="Arial" w:hAnsi="Arial" w:cs="Arial"/>
          <w:bCs/>
          <w:i/>
          <w:iCs/>
          <w:sz w:val="20"/>
        </w:rPr>
      </w:pPr>
      <w:r w:rsidRPr="009C1832">
        <w:rPr>
          <w:rFonts w:ascii="Arial" w:hAnsi="Arial"/>
          <w:b/>
        </w:rPr>
        <w:t>Ceremonial Matters:</w:t>
      </w:r>
      <w:r w:rsidRPr="009C1832">
        <w:rPr>
          <w:rFonts w:ascii="Arial" w:hAnsi="Arial" w:cs="Arial"/>
          <w:bCs/>
          <w:i/>
          <w:iCs/>
          <w:sz w:val="20"/>
        </w:rPr>
        <w:t xml:space="preserve"> In addition to those items listed on the agenda, the Mayor may add additional ceremonial matters.</w:t>
      </w:r>
    </w:p>
    <w:p w14:paraId="1E16C385" w14:textId="3D3AE005" w:rsidR="00CF5EE4" w:rsidRPr="00CF5EE4" w:rsidRDefault="00CF5EE4" w:rsidP="00CF5EE4">
      <w:pPr>
        <w:pStyle w:val="ListParagraph"/>
        <w:widowControl w:val="0"/>
        <w:numPr>
          <w:ilvl w:val="0"/>
          <w:numId w:val="2"/>
        </w:numPr>
        <w:spacing w:before="120"/>
        <w:rPr>
          <w:rFonts w:ascii="Arial" w:hAnsi="Arial" w:cs="Arial"/>
          <w:bCs/>
          <w:sz w:val="20"/>
        </w:rPr>
      </w:pPr>
      <w:r w:rsidRPr="00CF5EE4">
        <w:rPr>
          <w:rFonts w:ascii="Arial" w:hAnsi="Arial" w:cs="Arial"/>
          <w:bCs/>
          <w:sz w:val="20"/>
        </w:rPr>
        <w:t>Pledge of Allegiance</w:t>
      </w:r>
    </w:p>
    <w:p w14:paraId="453B0C71" w14:textId="77777777" w:rsidR="009C1832" w:rsidRPr="009C1832" w:rsidRDefault="004A3D56" w:rsidP="00CF5EE4">
      <w:pPr>
        <w:widowControl w:val="0"/>
        <w:spacing w:before="200"/>
        <w:rPr>
          <w:rFonts w:ascii="Arial" w:hAnsi="Arial" w:cs="Arial"/>
          <w:bCs/>
          <w:i/>
          <w:iCs/>
          <w:sz w:val="20"/>
        </w:rPr>
      </w:pPr>
      <w:r w:rsidRPr="009C1832">
        <w:rPr>
          <w:rFonts w:ascii="Arial" w:hAnsi="Arial"/>
          <w:b/>
        </w:rPr>
        <w:t>City Manager Comments:</w:t>
      </w:r>
      <w:r w:rsidRPr="009C1832">
        <w:rPr>
          <w:rFonts w:ascii="Arial" w:hAnsi="Arial" w:cs="Arial"/>
          <w:b/>
        </w:rPr>
        <w:t xml:space="preserve">  </w:t>
      </w:r>
      <w:r w:rsidRPr="009C1832">
        <w:rPr>
          <w:rFonts w:ascii="Arial" w:hAnsi="Arial" w:cs="Arial"/>
          <w:bCs/>
          <w:i/>
          <w:iCs/>
          <w:sz w:val="20"/>
        </w:rPr>
        <w:t>The City Manager may make announcements or provide information to the City Council in the form of an oral report.  The Council will not take action on such items but may request the City Manager place a report on a future agenda for discussion.</w:t>
      </w:r>
    </w:p>
    <w:p w14:paraId="05591921" w14:textId="77777777" w:rsidR="009C1832" w:rsidRDefault="004A3D56" w:rsidP="00CF5EE4">
      <w:pPr>
        <w:spacing w:before="200"/>
        <w:rPr>
          <w:rFonts w:ascii="Arial" w:hAnsi="Arial"/>
          <w:bCs/>
          <w:i/>
          <w:iCs/>
          <w:sz w:val="20"/>
        </w:rPr>
      </w:pPr>
      <w:r w:rsidRPr="009C1832">
        <w:rPr>
          <w:rFonts w:ascii="Arial" w:hAnsi="Arial"/>
          <w:b/>
        </w:rPr>
        <w:t xml:space="preserve">Public Comment on Non-Agenda Matters: </w:t>
      </w:r>
      <w:r w:rsidR="00183FD7" w:rsidRPr="00AB6C1C">
        <w:rPr>
          <w:rFonts w:ascii="Arial" w:hAnsi="Arial"/>
          <w:bCs/>
          <w:i/>
          <w:iCs/>
          <w:sz w:val="20"/>
        </w:rPr>
        <w:t>Persons will be selected to address matters not on the Council agenda.  If five or fewer persons wish to speak, each person selected will be allotted two minutes each.  If more than five persons wish to speak, up to ten persons will be selected to address matters not on the Council agenda and each person selected will be allotted one minute each. Persons attending the meeting in-person and wishing to address the Council on matters not on the Council agenda during the initial ten-minute period for such comment, must submit a speaker card to the City Clerk in person at the meeting location and prior to commencement of that meeting. The remainder of the speakers wishing to address the Council on non-agenda items will be heard at the end of the agenda.</w:t>
      </w:r>
    </w:p>
    <w:p w14:paraId="4625C4CE" w14:textId="77777777" w:rsidR="00F70E5C" w:rsidRPr="009C1832" w:rsidRDefault="004A3D56" w:rsidP="00CF5EE4">
      <w:pPr>
        <w:spacing w:before="200"/>
        <w:rPr>
          <w:rFonts w:ascii="Arial" w:hAnsi="Arial"/>
          <w:bCs/>
          <w:i/>
          <w:iCs/>
          <w:sz w:val="20"/>
        </w:rPr>
      </w:pPr>
      <w:r w:rsidRPr="009B197A">
        <w:rPr>
          <w:rFonts w:ascii="Arial" w:hAnsi="Arial"/>
          <w:b/>
          <w:bCs/>
          <w:iCs/>
        </w:rPr>
        <w:t>Public Comment by Employee Unions (first regular meeting of the month):</w:t>
      </w:r>
      <w:r>
        <w:rPr>
          <w:rFonts w:ascii="Arial" w:hAnsi="Arial"/>
          <w:bCs/>
          <w:i/>
          <w:iCs/>
          <w:sz w:val="20"/>
        </w:rPr>
        <w:t xml:space="preserve"> This </w:t>
      </w:r>
      <w:r w:rsidRPr="009B197A">
        <w:rPr>
          <w:rFonts w:ascii="Arial" w:hAnsi="Arial"/>
          <w:bCs/>
          <w:i/>
          <w:iCs/>
          <w:sz w:val="20"/>
        </w:rPr>
        <w:t xml:space="preserve">period of public comment </w:t>
      </w:r>
      <w:r>
        <w:rPr>
          <w:rFonts w:ascii="Arial" w:hAnsi="Arial"/>
          <w:bCs/>
          <w:i/>
          <w:iCs/>
          <w:sz w:val="20"/>
        </w:rPr>
        <w:t xml:space="preserve">is </w:t>
      </w:r>
      <w:r w:rsidRPr="009B197A">
        <w:rPr>
          <w:rFonts w:ascii="Arial" w:hAnsi="Arial"/>
          <w:bCs/>
          <w:i/>
          <w:iCs/>
          <w:sz w:val="20"/>
        </w:rPr>
        <w:t>reserved for officially designated representatives of City of Berkeley employee unions, with five minutes allocated per union if representatives of three or fewer unions wish to speak and up to three minutes per union if representatives of four or more unions wish to speak.</w:t>
      </w:r>
    </w:p>
    <w:p w14:paraId="3E1102B2" w14:textId="77777777" w:rsidR="00E008CA" w:rsidRPr="00CF5EE4" w:rsidRDefault="00E008CA" w:rsidP="008D0437">
      <w:pPr>
        <w:rPr>
          <w:rFonts w:ascii="Arial" w:hAnsi="Arial" w:cs="Arial"/>
          <w:b/>
          <w:sz w:val="20"/>
          <w:szCs w:val="20"/>
        </w:rPr>
      </w:pPr>
      <w:bookmarkStart w:id="2" w:name="S2613"/>
    </w:p>
    <w:p w14:paraId="2DA14201" w14:textId="77777777" w:rsidR="00E008CA" w:rsidRDefault="00E008CA" w:rsidP="00B61D4F">
      <w:pPr>
        <w:pStyle w:val="AgendaHeading3"/>
        <w:spacing w:after="120"/>
        <w:ind w:left="-58"/>
      </w:pPr>
      <w:r w:rsidRPr="00567DDE">
        <w:t>Consent Calendar</w:t>
      </w:r>
      <w:bookmarkEnd w:id="2"/>
    </w:p>
    <w:p w14:paraId="1E6DE3F3" w14:textId="77777777" w:rsidR="00E008CA" w:rsidRPr="00AB6C1C" w:rsidRDefault="00E008CA" w:rsidP="00CF5EE4">
      <w:pPr>
        <w:ind w:left="-115" w:right="144"/>
        <w:rPr>
          <w:rFonts w:ascii="Arial" w:hAnsi="Arial" w:cs="Arial"/>
          <w:i/>
          <w:sz w:val="20"/>
          <w:szCs w:val="20"/>
        </w:rPr>
      </w:pPr>
      <w:r>
        <w:rPr>
          <w:rFonts w:ascii="Arial" w:hAnsi="Arial" w:cs="Arial"/>
          <w:b/>
        </w:rPr>
        <w:t>-</w:t>
      </w:r>
      <w:r w:rsidRPr="00AB6C1C">
        <w:rPr>
          <w:rFonts w:ascii="Arial" w:hAnsi="Arial" w:cs="Arial"/>
          <w:i/>
          <w:sz w:val="20"/>
          <w:szCs w:val="20"/>
        </w:rPr>
        <w:t>The Council will first determine whether to move items on the agenda for “Action” or “Information” to the “Consent Calendar”, or move “Consent Calendar” items to “Action.” Three members of the City Council must agree to pull an item from the Consent Calendar</w:t>
      </w:r>
      <w:r>
        <w:rPr>
          <w:rFonts w:ascii="Arial" w:hAnsi="Arial" w:cs="Arial"/>
          <w:i/>
          <w:sz w:val="20"/>
          <w:szCs w:val="20"/>
        </w:rPr>
        <w:t xml:space="preserve"> or Information Calendar</w:t>
      </w:r>
      <w:r w:rsidRPr="00AB6C1C">
        <w:rPr>
          <w:rFonts w:ascii="Arial" w:hAnsi="Arial" w:cs="Arial"/>
          <w:i/>
          <w:sz w:val="20"/>
          <w:szCs w:val="20"/>
        </w:rPr>
        <w:t xml:space="preserve"> for it to move to Action. Items that remain on the “Consent Calendar” are voted on in one motion as a group. “Information” items are not discussed or acted upon at the Council meeting unless they are moved to “Action” or “Consent”.</w:t>
      </w:r>
    </w:p>
    <w:p w14:paraId="78CEB4F8" w14:textId="77777777" w:rsidR="00E008CA" w:rsidRPr="00AB6C1C" w:rsidRDefault="00E008CA" w:rsidP="00B61D4F">
      <w:pPr>
        <w:spacing w:before="100"/>
        <w:ind w:left="-115" w:right="144"/>
        <w:rPr>
          <w:rFonts w:ascii="Arial" w:hAnsi="Arial" w:cs="Arial"/>
          <w:i/>
          <w:sz w:val="20"/>
          <w:szCs w:val="20"/>
        </w:rPr>
      </w:pPr>
      <w:r w:rsidRPr="00AB6C1C">
        <w:rPr>
          <w:rFonts w:ascii="Arial" w:hAnsi="Arial" w:cs="Arial"/>
          <w:i/>
          <w:sz w:val="20"/>
          <w:szCs w:val="20"/>
        </w:rPr>
        <w:t xml:space="preserve">No additional items can be moved onto the Consent Calendar once public comment has commenced. At any time during, or immediately after, public comment on Information and Consent items, any Councilmember may move any Information or Consent item to “Action.” Following this, the Council will vote on the items remaining on the Consent Calendar in one motion. </w:t>
      </w:r>
    </w:p>
    <w:p w14:paraId="2D018A2D" w14:textId="77777777" w:rsidR="00E008CA" w:rsidRPr="00687DEC" w:rsidRDefault="00E008CA" w:rsidP="00B61D4F">
      <w:pPr>
        <w:spacing w:before="100"/>
        <w:ind w:left="-115" w:right="144"/>
        <w:rPr>
          <w:rFonts w:ascii="Arial" w:hAnsi="Arial" w:cs="Arial"/>
          <w:i/>
          <w:sz w:val="20"/>
          <w:szCs w:val="20"/>
        </w:rPr>
      </w:pPr>
      <w:r w:rsidRPr="00AB6C1C">
        <w:rPr>
          <w:rFonts w:ascii="Arial" w:hAnsi="Arial" w:cs="Arial"/>
          <w:i/>
          <w:sz w:val="20"/>
          <w:szCs w:val="20"/>
        </w:rPr>
        <w:t>For items moved to the Action Calendar from the Consent Calendar or Information Calendar, persons who spoke on the item during the Consent Calendar public comment period may speak again at the time the matter is taken up during the Action Calendar.</w:t>
      </w:r>
    </w:p>
    <w:p w14:paraId="7360AC47" w14:textId="77777777" w:rsidR="00AB6C1C" w:rsidRPr="00AB6C1C" w:rsidRDefault="004A3D56" w:rsidP="00AB6C1C">
      <w:pPr>
        <w:keepNext/>
        <w:keepLines/>
        <w:widowControl w:val="0"/>
        <w:spacing w:before="200"/>
        <w:rPr>
          <w:rFonts w:ascii="Arial" w:hAnsi="Arial" w:cs="Arial"/>
          <w:bCs/>
          <w:i/>
          <w:iCs/>
          <w:sz w:val="20"/>
        </w:rPr>
      </w:pPr>
      <w:r w:rsidRPr="009C1832">
        <w:rPr>
          <w:rFonts w:ascii="Arial" w:hAnsi="Arial"/>
          <w:b/>
        </w:rPr>
        <w:lastRenderedPageBreak/>
        <w:t xml:space="preserve">Public Comment on Consent Calendar and Information Items Only: </w:t>
      </w:r>
      <w:r w:rsidRPr="00AB6C1C">
        <w:rPr>
          <w:rFonts w:ascii="Arial" w:hAnsi="Arial" w:cs="Arial"/>
          <w:bCs/>
          <w:i/>
          <w:iCs/>
          <w:sz w:val="20"/>
        </w:rPr>
        <w:t>The Council will take public comment on any items that are either on the amended Consent Calendar or the Information Calendar.  Speakers will be entitled to two minutes each to speak in opposition to or support of Consent Calendar and Information Items.  A speaker may only speak once during the period for public comment on Consent Calendar and Information items.</w:t>
      </w:r>
    </w:p>
    <w:p w14:paraId="6435F6B2" w14:textId="77777777" w:rsidR="00CF5EE4" w:rsidRDefault="004A3D56" w:rsidP="00AB6C1C">
      <w:pPr>
        <w:keepNext/>
        <w:keepLines/>
        <w:widowControl w:val="0"/>
        <w:spacing w:before="120"/>
        <w:rPr>
          <w:rFonts w:ascii="Arial" w:hAnsi="Arial" w:cs="Arial"/>
          <w:bCs/>
          <w:i/>
          <w:iCs/>
          <w:sz w:val="20"/>
        </w:rPr>
        <w:sectPr w:rsidR="00CF5EE4" w:rsidSect="00F236A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AB6C1C">
        <w:rPr>
          <w:rFonts w:ascii="Arial" w:hAnsi="Arial" w:cs="Arial"/>
          <w:bCs/>
          <w:i/>
          <w:iCs/>
          <w:sz w:val="20"/>
        </w:rPr>
        <w:t>Additional information regarding public comment by City of Berkeley employees and interns: Employees and interns of the City of Berkeley, although not required, are encouraged to identify themselves as such, the department in which they work and state whether they are speaking as an individual or in their official capacity when addressing the Council in open session or workshops.</w:t>
      </w:r>
    </w:p>
    <w:p w14:paraId="6D507552" w14:textId="77777777" w:rsidR="00EC3B08" w:rsidRDefault="00EC3B08"/>
    <w:p w14:paraId="3170ACBF" w14:textId="77777777" w:rsidR="00E008CA" w:rsidRDefault="00E008CA" w:rsidP="00796A7D">
      <w:pPr>
        <w:pStyle w:val="AgendaHeading3"/>
        <w:spacing w:after="0"/>
        <w:ind w:left="-55"/>
      </w:pPr>
      <w:bookmarkStart w:id="4" w:name="S7305"/>
      <w:r w:rsidRPr="00567DDE">
        <w:t>Recess Items</w:t>
      </w:r>
      <w:bookmarkEnd w:id="4"/>
    </w:p>
    <w:p w14:paraId="503DBC36" w14:textId="77777777" w:rsidR="00EC3B08" w:rsidRDefault="00EC3B08"/>
    <w:p w14:paraId="21A4E5A6" w14:textId="77777777" w:rsidR="00E008CA" w:rsidRDefault="00E008CA" w:rsidP="008341AE">
      <w:pPr>
        <w:rPr>
          <w:rFonts w:ascii="Arial" w:hAnsi="Arial" w:cs="Arial"/>
        </w:rPr>
      </w:pPr>
      <w:r w:rsidRPr="0012375D">
        <w:rPr>
          <w:rFonts w:ascii="Arial" w:hAnsi="Arial" w:cs="Arial"/>
          <w:b/>
        </w:rPr>
        <w:t>1</w:t>
      </w:r>
      <w:r>
        <w:rPr>
          <w:rFonts w:ascii="Arial" w:hAnsi="Arial" w:cs="Arial"/>
          <w:b/>
        </w:rPr>
        <w:t>.</w:t>
      </w:r>
      <w:r w:rsidRPr="00291809">
        <w:rPr>
          <w:rFonts w:ascii="Arial" w:hAnsi="Arial" w:cs="Arial"/>
          <w:b/>
        </w:rPr>
        <w:t>-</w:t>
      </w:r>
      <w:r w:rsidRPr="00EB37A3">
        <w:rPr>
          <w:rFonts w:ascii="Arial" w:hAnsi="Arial" w:cs="Arial"/>
          <w:b/>
        </w:rPr>
        <w:t>Grant Application: Local Transportation Climate Adaptation Program (LTCAP) for the Interstate 80 Aquatic Park Lagoon Tidetube Culvert Resiliency Project</w:t>
      </w:r>
      <w:r>
        <w:rPr>
          <w:rFonts w:ascii="Arial" w:hAnsi="Arial" w:cs="Arial"/>
          <w:b/>
        </w:rPr>
        <w:br/>
        <w:t>From: City Manager</w:t>
      </w:r>
      <w:r>
        <w:rPr>
          <w:rFonts w:ascii="Arial" w:hAnsi="Arial" w:cs="Arial"/>
          <w:b/>
        </w:rPr>
        <w:br/>
      </w:r>
      <w:r w:rsidRPr="005D377A">
        <w:rPr>
          <w:rFonts w:ascii="Arial" w:hAnsi="Arial" w:cs="Arial"/>
          <w:b/>
        </w:rPr>
        <w:t xml:space="preserve">Recommendation: </w:t>
      </w:r>
      <w:r w:rsidRPr="00EB37A3">
        <w:rPr>
          <w:rFonts w:ascii="Arial" w:hAnsi="Arial" w:cs="Arial"/>
        </w:rPr>
        <w:t>Adopt a Resolution authorizing the City Manager or her designee to submit a grant application to the state Local Transportation Climate Adaptation Program (LTCAP) for the Aquatic Park Tidetube Culvert Resiliency Project; accept any grants; execute any resulting grant agreements and any amendments; and that Council authorize the implementation of the projects and appropriation of funding for related expenses, subject to securing the grants.</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$3.2 million in grant revenue.</w:t>
      </w:r>
      <w:r>
        <w:rPr>
          <w:rFonts w:ascii="Arial" w:hAnsi="Arial" w:cs="Arial"/>
        </w:rPr>
        <w:br/>
        <w:t xml:space="preserve">Contact: </w:t>
      </w:r>
      <w:r w:rsidRPr="00C53F61">
        <w:rPr>
          <w:rFonts w:ascii="Arial" w:hAnsi="Arial" w:cs="Arial"/>
        </w:rPr>
        <w:t>Scott Ferris, Parks, Recreation and Waterfront, (510) 981-6700</w:t>
      </w:r>
    </w:p>
    <w:p w14:paraId="0EA1E4B5" w14:textId="77777777" w:rsidR="00EC3B08" w:rsidRDefault="00EC3B08"/>
    <w:p w14:paraId="39E120D2" w14:textId="77777777" w:rsidR="00E008CA" w:rsidRDefault="00E008CA" w:rsidP="008341AE">
      <w:pPr>
        <w:rPr>
          <w:rFonts w:ascii="Arial" w:hAnsi="Arial" w:cs="Arial"/>
        </w:rPr>
      </w:pPr>
      <w:r w:rsidRPr="0012375D">
        <w:rPr>
          <w:rFonts w:ascii="Arial" w:hAnsi="Arial" w:cs="Arial"/>
          <w:b/>
        </w:rPr>
        <w:t>2</w:t>
      </w:r>
      <w:r>
        <w:rPr>
          <w:rFonts w:ascii="Arial" w:hAnsi="Arial" w:cs="Arial"/>
          <w:b/>
        </w:rPr>
        <w:t>.</w:t>
      </w:r>
      <w:r w:rsidRPr="00291809">
        <w:rPr>
          <w:rFonts w:ascii="Arial" w:hAnsi="Arial" w:cs="Arial"/>
          <w:b/>
        </w:rPr>
        <w:t>-</w:t>
      </w:r>
      <w:bookmarkStart w:id="5" w:name="I19127"/>
      <w:r w:rsidRPr="004A398D">
        <w:rPr>
          <w:rFonts w:ascii="Arial" w:hAnsi="Arial" w:cs="Arial"/>
          <w:b/>
        </w:rPr>
        <w:t>Grant Application: U.S. DOT – Charging and Fueling Infrastructure Discretionary Grant – South Cove West Parking Lot Renovation and EV Charging Project</w:t>
      </w:r>
      <w:bookmarkEnd w:id="5"/>
      <w:r>
        <w:rPr>
          <w:rFonts w:ascii="Arial" w:hAnsi="Arial" w:cs="Arial"/>
          <w:b/>
        </w:rPr>
        <w:br/>
        <w:t>From: City Manager</w:t>
      </w:r>
      <w:r>
        <w:rPr>
          <w:rFonts w:ascii="Arial" w:hAnsi="Arial" w:cs="Arial"/>
          <w:b/>
        </w:rPr>
        <w:br/>
      </w:r>
      <w:r w:rsidRPr="005D377A">
        <w:rPr>
          <w:rFonts w:ascii="Arial" w:hAnsi="Arial" w:cs="Arial"/>
          <w:b/>
        </w:rPr>
        <w:t xml:space="preserve">Recommendation: </w:t>
      </w:r>
      <w:r w:rsidRPr="0047508F">
        <w:rPr>
          <w:rFonts w:ascii="Arial" w:hAnsi="Arial" w:cs="Arial"/>
        </w:rPr>
        <w:t>Adopt a Resolution authorizing the City Manager or her designee to submit a grant application to the U.S. DOT Charging and Fueling Infrastructure (CFI) Discretionary Grant program for the South Cove West Parking Lot Renovation and EV Charging Project.</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Scott Ferris, Parks, Recreation and Waterfront, (510) 981-6700</w:t>
      </w:r>
    </w:p>
    <w:p w14:paraId="054605B3" w14:textId="77777777" w:rsidR="00CF5EE4" w:rsidRDefault="00CF5EE4">
      <w:pPr>
        <w:sectPr w:rsidR="00CF5EE4" w:rsidSect="00CF5EE4">
          <w:headerReference w:type="even" r:id="rId18"/>
          <w:headerReference w:type="default" r:id="rId19"/>
          <w:headerReference w:type="first" r:id="rId20"/>
          <w:type w:val="continuous"/>
          <w:pgSz w:w="12240" w:h="15840"/>
          <w:pgMar w:top="1440" w:right="1440" w:bottom="1440" w:left="1440" w:header="720" w:footer="720" w:gutter="0"/>
          <w:cols w:space="720"/>
          <w:docGrid w:linePitch="360"/>
        </w:sectPr>
      </w:pPr>
    </w:p>
    <w:p w14:paraId="1AF8EC57" w14:textId="77777777" w:rsidR="00EC3B08" w:rsidRDefault="00EC3B08"/>
    <w:p w14:paraId="70FAFFB3" w14:textId="77777777" w:rsidR="0047508F" w:rsidRDefault="0047508F"/>
    <w:p w14:paraId="223AF4F7" w14:textId="77777777" w:rsidR="0047508F" w:rsidRDefault="0047508F"/>
    <w:p w14:paraId="1DFA3822" w14:textId="77777777" w:rsidR="00E008CA" w:rsidRDefault="00E008CA" w:rsidP="00796A7D">
      <w:pPr>
        <w:pStyle w:val="AgendaHeading3"/>
        <w:spacing w:after="0"/>
        <w:ind w:left="-55"/>
      </w:pPr>
    </w:p>
    <w:p w14:paraId="0B1F21E8" w14:textId="77777777" w:rsidR="00EC3B08" w:rsidRDefault="00EC3B08"/>
    <w:p w14:paraId="5C5B80F6" w14:textId="77777777" w:rsidR="00E008CA" w:rsidRDefault="00E008CA" w:rsidP="001D22E7">
      <w:pPr>
        <w:rPr>
          <w:rFonts w:ascii="Arial" w:hAnsi="Arial" w:cs="Arial"/>
        </w:rPr>
      </w:pPr>
      <w:r w:rsidRPr="0012375D">
        <w:rPr>
          <w:rFonts w:ascii="Arial" w:hAnsi="Arial" w:cs="Arial"/>
          <w:b/>
        </w:rPr>
        <w:t>3</w:t>
      </w:r>
      <w:r>
        <w:rPr>
          <w:rFonts w:ascii="Arial" w:hAnsi="Arial" w:cs="Arial"/>
          <w:b/>
        </w:rPr>
        <w:t>.</w:t>
      </w:r>
      <w:r w:rsidRPr="00291809">
        <w:rPr>
          <w:rFonts w:ascii="Arial" w:hAnsi="Arial" w:cs="Arial"/>
          <w:b/>
        </w:rPr>
        <w:t>-</w:t>
      </w:r>
      <w:bookmarkStart w:id="7" w:name="I19147"/>
      <w:r w:rsidRPr="004A398D">
        <w:rPr>
          <w:rFonts w:ascii="Arial" w:hAnsi="Arial" w:cs="Arial"/>
          <w:b/>
        </w:rPr>
        <w:t>Lot Line Adjustments at 1401 Carleton Street and 1423 Ward Street</w:t>
      </w:r>
      <w:bookmarkEnd w:id="7"/>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second reading of Ordinance No. 7,932-N.S. authorizing the City Manager to execute lot line adjustments with 1401 Carleton Street and 1423 Ward Street to resolve main dwelling encroachments at the City’s Santa Fe Trackbed to Park Conversion Project Site.</w:t>
      </w:r>
    </w:p>
    <w:p w14:paraId="3D6F5614" w14:textId="77777777" w:rsidR="00E008CA" w:rsidRDefault="00E008CA" w:rsidP="001D22E7">
      <w:pPr>
        <w:rPr>
          <w:rFonts w:ascii="Arial" w:hAnsi="Arial" w:cs="Arial"/>
        </w:rPr>
      </w:pPr>
      <w:r w:rsidRPr="00CF5EE4">
        <w:rPr>
          <w:rFonts w:ascii="Arial" w:hAnsi="Arial" w:cs="Arial"/>
          <w:b/>
          <w:bCs/>
        </w:rPr>
        <w:lastRenderedPageBreak/>
        <w:t>First Reading Vote:</w:t>
      </w:r>
      <w:r>
        <w:rPr>
          <w:rFonts w:ascii="Arial" w:hAnsi="Arial" w:cs="Arial"/>
        </w:rPr>
        <w:t xml:space="preserve"> All Ayes.</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Scott Ferris, Parks, Recreation and Waterfront, (510) 981-6700</w:t>
      </w:r>
    </w:p>
    <w:p w14:paraId="37585A14" w14:textId="77777777" w:rsidR="00EC3B08" w:rsidRDefault="00EC3B08"/>
    <w:p w14:paraId="0CAF4CC8" w14:textId="77777777" w:rsidR="00E008CA" w:rsidRDefault="00E008CA" w:rsidP="001D22E7">
      <w:pPr>
        <w:rPr>
          <w:rFonts w:ascii="Arial" w:hAnsi="Arial" w:cs="Arial"/>
        </w:rPr>
      </w:pPr>
      <w:r w:rsidRPr="0012375D">
        <w:rPr>
          <w:rFonts w:ascii="Arial" w:hAnsi="Arial" w:cs="Arial"/>
          <w:b/>
        </w:rPr>
        <w:t>4</w:t>
      </w:r>
      <w:r>
        <w:rPr>
          <w:rFonts w:ascii="Arial" w:hAnsi="Arial" w:cs="Arial"/>
          <w:b/>
        </w:rPr>
        <w:t>.</w:t>
      </w:r>
      <w:r w:rsidRPr="00291809">
        <w:rPr>
          <w:rFonts w:ascii="Arial" w:hAnsi="Arial" w:cs="Arial"/>
          <w:b/>
        </w:rPr>
        <w:t>-</w:t>
      </w:r>
      <w:bookmarkStart w:id="8" w:name="I19148"/>
      <w:r w:rsidRPr="004A398D">
        <w:rPr>
          <w:rFonts w:ascii="Arial" w:hAnsi="Arial" w:cs="Arial"/>
          <w:b/>
        </w:rPr>
        <w:t>Lease Agreement: Youth Musical Theater Company for the Live Oak Theater at 1301 Shattuck Ave</w:t>
      </w:r>
      <w:bookmarkEnd w:id="8"/>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second reading of Ordinance No. 7,933-N.S. authorizing the City Manager to execute a lease agreement with Youth Musical Theater Company (YMTC) for the use and management of the City’s Live Oak Theater at 1301 Shattuck Avenue for a term of three years, anticipated to begin September 1, 2024 and ending August 31, 2027, with one five-year option.</w:t>
      </w:r>
    </w:p>
    <w:p w14:paraId="3C21553F" w14:textId="77777777" w:rsidR="00E008CA" w:rsidRDefault="00E008CA" w:rsidP="001D22E7">
      <w:pPr>
        <w:rPr>
          <w:rFonts w:ascii="Arial" w:hAnsi="Arial" w:cs="Arial"/>
        </w:rPr>
      </w:pPr>
      <w:r w:rsidRPr="00CF5EE4">
        <w:rPr>
          <w:rFonts w:ascii="Arial" w:hAnsi="Arial" w:cs="Arial"/>
          <w:b/>
          <w:bCs/>
        </w:rPr>
        <w:t>First Reading Vote:</w:t>
      </w:r>
      <w:r>
        <w:rPr>
          <w:rFonts w:ascii="Arial" w:hAnsi="Arial" w:cs="Arial"/>
        </w:rPr>
        <w:t xml:space="preserve"> All Ayes.</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Scott Ferris, Parks, Recreation and Waterfront, (510) 981-6700</w:t>
      </w:r>
    </w:p>
    <w:p w14:paraId="44739F56" w14:textId="77777777" w:rsidR="00EC3B08" w:rsidRDefault="00EC3B08"/>
    <w:p w14:paraId="55AB0FD1" w14:textId="77777777" w:rsidR="00E008CA" w:rsidRDefault="00E008CA" w:rsidP="001D22E7">
      <w:pPr>
        <w:rPr>
          <w:rFonts w:ascii="Arial" w:hAnsi="Arial" w:cs="Arial"/>
        </w:rPr>
      </w:pPr>
      <w:r w:rsidRPr="0012375D">
        <w:rPr>
          <w:rFonts w:ascii="Arial" w:hAnsi="Arial" w:cs="Arial"/>
          <w:b/>
        </w:rPr>
        <w:t>5</w:t>
      </w:r>
      <w:r>
        <w:rPr>
          <w:rFonts w:ascii="Arial" w:hAnsi="Arial" w:cs="Arial"/>
          <w:b/>
        </w:rPr>
        <w:t>.</w:t>
      </w:r>
      <w:r w:rsidRPr="00291809">
        <w:rPr>
          <w:rFonts w:ascii="Arial" w:hAnsi="Arial" w:cs="Arial"/>
          <w:b/>
        </w:rPr>
        <w:t>-</w:t>
      </w:r>
      <w:bookmarkStart w:id="9" w:name="I18012"/>
      <w:r w:rsidRPr="004A398D">
        <w:rPr>
          <w:rFonts w:ascii="Arial" w:hAnsi="Arial" w:cs="Arial"/>
          <w:b/>
        </w:rPr>
        <w:t>Minutes for Approval</w:t>
      </w:r>
      <w:bookmarkEnd w:id="9"/>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Approve the minutes for the Council meetings of July 8, 2024 (special), July 9, 2024 (special and regular), July 22, 2024 (special), July 23, 2024 (specials and regular), July 29, 2024 (special), July 30, 2024 (special and regular) August 5, 2024 (special).</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None</w:t>
      </w:r>
      <w:r>
        <w:rPr>
          <w:rFonts w:ascii="Arial" w:hAnsi="Arial" w:cs="Arial"/>
        </w:rPr>
        <w:br/>
        <w:t xml:space="preserve">Contact: </w:t>
      </w:r>
      <w:r w:rsidRPr="00C53F61">
        <w:rPr>
          <w:rFonts w:ascii="Arial" w:hAnsi="Arial" w:cs="Arial"/>
        </w:rPr>
        <w:t>Mark Numainville, City Clerk, (510) 981-6900</w:t>
      </w:r>
    </w:p>
    <w:p w14:paraId="1A401BF1" w14:textId="77777777" w:rsidR="00EC3B08" w:rsidRDefault="00EC3B08"/>
    <w:p w14:paraId="7DDBA251" w14:textId="77777777" w:rsidR="00E008CA" w:rsidRDefault="00E008CA" w:rsidP="001D22E7">
      <w:pPr>
        <w:rPr>
          <w:rFonts w:ascii="Arial" w:hAnsi="Arial" w:cs="Arial"/>
        </w:rPr>
      </w:pPr>
      <w:r w:rsidRPr="0012375D">
        <w:rPr>
          <w:rFonts w:ascii="Arial" w:hAnsi="Arial" w:cs="Arial"/>
          <w:b/>
        </w:rPr>
        <w:t>6</w:t>
      </w:r>
      <w:r>
        <w:rPr>
          <w:rFonts w:ascii="Arial" w:hAnsi="Arial" w:cs="Arial"/>
          <w:b/>
        </w:rPr>
        <w:t>.</w:t>
      </w:r>
      <w:r w:rsidRPr="00291809">
        <w:rPr>
          <w:rFonts w:ascii="Arial" w:hAnsi="Arial" w:cs="Arial"/>
          <w:b/>
        </w:rPr>
        <w:t>-</w:t>
      </w:r>
      <w:bookmarkStart w:id="10" w:name="I19146"/>
      <w:r w:rsidRPr="004A398D">
        <w:rPr>
          <w:rFonts w:ascii="Arial" w:hAnsi="Arial" w:cs="Arial"/>
          <w:b/>
        </w:rPr>
        <w:t>Contract: FileTrail, Inc. for Records Management Software System</w:t>
      </w:r>
      <w:bookmarkEnd w:id="10"/>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execute a contract with FileTrail, Inc. for $178,653.47 for software licensing, maintenance, and related services for a records management software system, for a total contract amount not to exceed $178,653.47 and for the term from September 26, 2024 to September 26, 2029.</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General Fund - $178,653.47</w:t>
      </w:r>
      <w:r>
        <w:rPr>
          <w:rFonts w:ascii="Arial" w:hAnsi="Arial" w:cs="Arial"/>
        </w:rPr>
        <w:br/>
        <w:t xml:space="preserve">Contact: </w:t>
      </w:r>
      <w:r w:rsidRPr="00C53F61">
        <w:rPr>
          <w:rFonts w:ascii="Arial" w:hAnsi="Arial" w:cs="Arial"/>
        </w:rPr>
        <w:t>Mark Numainville, City Clerk, (510) 981-6900</w:t>
      </w:r>
    </w:p>
    <w:p w14:paraId="5B830D4D" w14:textId="77777777" w:rsidR="00EC3B08" w:rsidRDefault="00EC3B08"/>
    <w:p w14:paraId="37FCF972" w14:textId="77777777" w:rsidR="00E008CA" w:rsidRDefault="00E008CA" w:rsidP="00B86620">
      <w:pPr>
        <w:rPr>
          <w:rFonts w:ascii="Arial" w:hAnsi="Arial" w:cs="Arial"/>
        </w:rPr>
      </w:pPr>
      <w:r>
        <w:rPr>
          <w:rFonts w:ascii="Arial" w:hAnsi="Arial" w:cs="Arial"/>
          <w:b/>
        </w:rPr>
        <w:t>7.</w:t>
      </w:r>
      <w:r w:rsidRPr="00291809">
        <w:rPr>
          <w:rFonts w:ascii="Arial" w:hAnsi="Arial" w:cs="Arial"/>
          <w:b/>
        </w:rPr>
        <w:t>-</w:t>
      </w:r>
      <w:bookmarkStart w:id="11" w:name="I19139"/>
      <w:r w:rsidRPr="004A398D">
        <w:rPr>
          <w:rFonts w:ascii="Arial" w:hAnsi="Arial" w:cs="Arial"/>
          <w:b/>
        </w:rPr>
        <w:t>Voting Delegates – League of California Cities Annual Conference</w:t>
      </w:r>
      <w:bookmarkEnd w:id="11"/>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Designate, by motion, a voting delegate and alternate for the General Assembly of the Annual League of California Cities conference to be held on Friday, October 18, 2024, in Long Beach.</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Mark Numainville, City Clerk, (510) 981-6900</w:t>
      </w:r>
    </w:p>
    <w:p w14:paraId="47A0C9F7" w14:textId="77777777" w:rsidR="00AC1F7F" w:rsidRDefault="00AC1F7F"/>
    <w:p w14:paraId="4F305E45" w14:textId="77777777" w:rsidR="00E008CA" w:rsidRDefault="00E008CA" w:rsidP="00B86620">
      <w:pPr>
        <w:rPr>
          <w:rFonts w:ascii="Arial" w:hAnsi="Arial" w:cs="Arial"/>
        </w:rPr>
      </w:pPr>
      <w:r>
        <w:rPr>
          <w:rFonts w:ascii="Arial" w:hAnsi="Arial" w:cs="Arial"/>
          <w:b/>
        </w:rPr>
        <w:t>8.</w:t>
      </w:r>
      <w:r w:rsidRPr="00291809">
        <w:rPr>
          <w:rFonts w:ascii="Arial" w:hAnsi="Arial" w:cs="Arial"/>
          <w:b/>
        </w:rPr>
        <w:t>-</w:t>
      </w:r>
      <w:bookmarkStart w:id="12" w:name="I19150"/>
      <w:r w:rsidRPr="004A398D">
        <w:rPr>
          <w:rFonts w:ascii="Arial" w:hAnsi="Arial" w:cs="Arial"/>
          <w:b/>
        </w:rPr>
        <w:t>City Council Rules of Procedure and Order Revisions</w:t>
      </w:r>
      <w:bookmarkEnd w:id="12"/>
      <w:r>
        <w:rPr>
          <w:rFonts w:ascii="Arial" w:hAnsi="Arial" w:cs="Arial"/>
          <w:b/>
        </w:rPr>
        <w:t xml:space="preserve"> </w:t>
      </w:r>
      <w:r>
        <w:rPr>
          <w:rFonts w:ascii="Arial" w:hAnsi="Arial" w:cs="Arial"/>
          <w:bCs/>
          <w:i/>
          <w:iCs/>
        </w:rPr>
        <w:t>(Reviewed by the Agenda &amp; Rules Committee)</w:t>
      </w:r>
      <w:r>
        <w:rPr>
          <w:rFonts w:ascii="Arial" w:hAnsi="Arial" w:cs="Arial"/>
          <w:b/>
        </w:rPr>
        <w:br/>
        <w:t>From: City Manager</w:t>
      </w:r>
      <w:r>
        <w:rPr>
          <w:rFonts w:ascii="Arial" w:hAnsi="Arial" w:cs="Arial"/>
          <w:b/>
        </w:rPr>
        <w:br/>
      </w:r>
      <w:r w:rsidRPr="005D377A">
        <w:rPr>
          <w:rFonts w:ascii="Arial" w:hAnsi="Arial" w:cs="Arial"/>
          <w:b/>
        </w:rPr>
        <w:lastRenderedPageBreak/>
        <w:t xml:space="preserve">Recommendation: </w:t>
      </w:r>
      <w:r>
        <w:rPr>
          <w:rFonts w:ascii="Arial" w:hAnsi="Arial" w:cs="Arial"/>
        </w:rPr>
        <w:t>Adopt a Resolution revising the City Council Rules of Procedure and Order to clarify and reorganize existing language, make technical corrections related to account for hybrid meetings; incorporate temporary provisions from Appendix C into the main body of the document; add revisions recommended by the Open Government Commission and approved by Council; Add new language and update existing language related to the legislative process recommended by the Agenda &amp; Rules Committee; and rescinding any preceding amendatory resolutions.</w:t>
      </w:r>
      <w:r w:rsidRPr="00291809">
        <w:rPr>
          <w:rFonts w:ascii="Arial" w:hAnsi="Arial" w:cs="Arial"/>
        </w:rPr>
        <w:t xml:space="preserve"> </w:t>
      </w:r>
      <w:r>
        <w:rPr>
          <w:rFonts w:ascii="Arial" w:hAnsi="Arial" w:cs="Arial"/>
        </w:rPr>
        <w:br/>
      </w:r>
      <w:r>
        <w:rPr>
          <w:rFonts w:ascii="Arial" w:hAnsi="Arial" w:cs="Arial"/>
          <w:bCs/>
          <w:i/>
          <w:iCs/>
        </w:rPr>
        <w:t>Policy Committee Recommendation: To send the proposed amendments to the Rules of Procedure, as discussed and further amended on August 26, 2024, to the City Council with a positive recommendation.</w:t>
      </w:r>
      <w:r>
        <w:rPr>
          <w:rFonts w:ascii="Arial" w:hAnsi="Arial" w:cs="Arial"/>
          <w:b/>
        </w:rPr>
        <w:br/>
      </w:r>
      <w:r w:rsidRPr="007F79CF">
        <w:rPr>
          <w:rFonts w:ascii="Arial" w:hAnsi="Arial" w:cs="Arial"/>
          <w:b/>
        </w:rPr>
        <w:t>Financial Implications:</w:t>
      </w:r>
      <w:r>
        <w:rPr>
          <w:bCs/>
        </w:rPr>
        <w:t xml:space="preserve"> </w:t>
      </w:r>
      <w:r w:rsidRPr="00291809">
        <w:rPr>
          <w:rFonts w:ascii="Arial" w:hAnsi="Arial" w:cs="Arial"/>
        </w:rPr>
        <w:t>None</w:t>
      </w:r>
      <w:r>
        <w:rPr>
          <w:rFonts w:ascii="Arial" w:hAnsi="Arial" w:cs="Arial"/>
        </w:rPr>
        <w:br/>
        <w:t xml:space="preserve">Contact: </w:t>
      </w:r>
      <w:r w:rsidRPr="00C53F61">
        <w:rPr>
          <w:rFonts w:ascii="Arial" w:hAnsi="Arial" w:cs="Arial"/>
        </w:rPr>
        <w:t>Mark Numainville, City Clerk, (510) 981-6900</w:t>
      </w:r>
    </w:p>
    <w:p w14:paraId="5D1CED20" w14:textId="77777777" w:rsidR="00AC1F7F" w:rsidRDefault="00AC1F7F"/>
    <w:p w14:paraId="437B68CD" w14:textId="77777777" w:rsidR="00E008CA" w:rsidRDefault="00E008CA" w:rsidP="001D22E7">
      <w:pPr>
        <w:rPr>
          <w:rFonts w:ascii="Arial" w:hAnsi="Arial" w:cs="Arial"/>
        </w:rPr>
      </w:pPr>
      <w:r>
        <w:rPr>
          <w:rFonts w:ascii="Arial" w:hAnsi="Arial" w:cs="Arial"/>
          <w:b/>
        </w:rPr>
        <w:t>9.</w:t>
      </w:r>
      <w:r w:rsidRPr="00291809">
        <w:rPr>
          <w:rFonts w:ascii="Arial" w:hAnsi="Arial" w:cs="Arial"/>
          <w:b/>
        </w:rPr>
        <w:t>-</w:t>
      </w:r>
      <w:bookmarkStart w:id="13" w:name="I19125"/>
      <w:r w:rsidRPr="004A398D">
        <w:rPr>
          <w:rFonts w:ascii="Arial" w:hAnsi="Arial" w:cs="Arial"/>
          <w:b/>
        </w:rPr>
        <w:t>Formal Bid Solicitations and Request for Proposals Scheduled for Possible Issuance After Council Approval on September 10, 2024</w:t>
      </w:r>
      <w:bookmarkEnd w:id="13"/>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Approve the request for proposals or invitation for bids (attached to staff report) that will be, or are planned to be, issued upon final approval by the requesting department or division.  All contracts over the City Manager’s threshold will be returned to Council for final approval.</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Various Funds - $5,960,000</w:t>
      </w:r>
      <w:r>
        <w:rPr>
          <w:rFonts w:ascii="Arial" w:hAnsi="Arial" w:cs="Arial"/>
        </w:rPr>
        <w:br/>
        <w:t xml:space="preserve">Contact: </w:t>
      </w:r>
      <w:r w:rsidRPr="00C53F61">
        <w:rPr>
          <w:rFonts w:ascii="Arial" w:hAnsi="Arial" w:cs="Arial"/>
        </w:rPr>
        <w:t>Henry Oyekanmi, Finance, (510) 981-7300</w:t>
      </w:r>
    </w:p>
    <w:p w14:paraId="62E5406B" w14:textId="77777777" w:rsidR="00EC3B08" w:rsidRDefault="00EC3B08"/>
    <w:p w14:paraId="1C933DD1" w14:textId="77777777" w:rsidR="00E008CA" w:rsidRDefault="00E008CA" w:rsidP="001D22E7">
      <w:pPr>
        <w:rPr>
          <w:rFonts w:ascii="Arial" w:hAnsi="Arial" w:cs="Arial"/>
        </w:rPr>
      </w:pPr>
      <w:r>
        <w:rPr>
          <w:rFonts w:ascii="Arial" w:hAnsi="Arial" w:cs="Arial"/>
          <w:b/>
        </w:rPr>
        <w:t>10.</w:t>
      </w:r>
      <w:r w:rsidRPr="00291809">
        <w:rPr>
          <w:rFonts w:ascii="Arial" w:hAnsi="Arial" w:cs="Arial"/>
          <w:b/>
        </w:rPr>
        <w:t>-</w:t>
      </w:r>
      <w:bookmarkStart w:id="14" w:name="I19131"/>
      <w:r w:rsidRPr="004A398D">
        <w:rPr>
          <w:rFonts w:ascii="Arial" w:hAnsi="Arial" w:cs="Arial"/>
          <w:b/>
        </w:rPr>
        <w:t>Mental Health Services Act Fiscal Year 2025 Annual Update</w:t>
      </w:r>
      <w:bookmarkEnd w:id="14"/>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approving the Mental Health Services Act (MHSA) Fiscal Year 2025 Annual Update, which identifies uses of funds for mental health programming, and forwarding the Annual Update to appropriate State officials.</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Scott Gilman, Health, Housing, and Community Services, (510) 981-5400</w:t>
      </w:r>
    </w:p>
    <w:p w14:paraId="06B91454" w14:textId="77777777" w:rsidR="00EC3B08" w:rsidRDefault="00EC3B08"/>
    <w:p w14:paraId="0CE69B63" w14:textId="77777777" w:rsidR="00E008CA" w:rsidRDefault="00E008CA" w:rsidP="001D22E7">
      <w:pPr>
        <w:rPr>
          <w:rFonts w:ascii="Arial" w:hAnsi="Arial" w:cs="Arial"/>
        </w:rPr>
      </w:pPr>
      <w:r>
        <w:rPr>
          <w:rFonts w:ascii="Arial" w:hAnsi="Arial" w:cs="Arial"/>
          <w:b/>
        </w:rPr>
        <w:t>11.</w:t>
      </w:r>
      <w:r w:rsidRPr="00291809">
        <w:rPr>
          <w:rFonts w:ascii="Arial" w:hAnsi="Arial" w:cs="Arial"/>
          <w:b/>
        </w:rPr>
        <w:t>-</w:t>
      </w:r>
      <w:bookmarkStart w:id="15" w:name="I19132"/>
      <w:r w:rsidRPr="004A398D">
        <w:rPr>
          <w:rFonts w:ascii="Arial" w:hAnsi="Arial" w:cs="Arial"/>
          <w:b/>
        </w:rPr>
        <w:t>2024 Local Housing Trust Fund Application</w:t>
      </w:r>
      <w:bookmarkEnd w:id="15"/>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apply for and accept funds from the State of California's Local Housing Trust Fund program, in an amount not to exceed $5,000,000, and to apply such funds to the City's existing funding reservations for two projects at the North Berkeley BART (NBB) site: NBB East Bay Asian Local Development Corporation (EBALDC) Project and NBB BRIDGE Insight Permanent Supportive Housing (PSH) Project via the City's Housing Trust Fund program.</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Scott Gilman, Health, Housing, and Community Services, (510) 981-5400</w:t>
      </w:r>
    </w:p>
    <w:p w14:paraId="28A6B408" w14:textId="77777777" w:rsidR="00EC3B08" w:rsidRDefault="00EC3B08"/>
    <w:p w14:paraId="087FAD97" w14:textId="77777777" w:rsidR="00E008CA" w:rsidRDefault="00E008CA" w:rsidP="001D22E7">
      <w:pPr>
        <w:rPr>
          <w:rFonts w:ascii="Arial" w:hAnsi="Arial" w:cs="Arial"/>
        </w:rPr>
      </w:pPr>
      <w:r w:rsidRPr="0012375D">
        <w:rPr>
          <w:rFonts w:ascii="Arial" w:hAnsi="Arial" w:cs="Arial"/>
          <w:b/>
        </w:rPr>
        <w:t>1</w:t>
      </w:r>
      <w:r>
        <w:rPr>
          <w:rFonts w:ascii="Arial" w:hAnsi="Arial" w:cs="Arial"/>
          <w:b/>
        </w:rPr>
        <w:t>2.</w:t>
      </w:r>
      <w:r w:rsidRPr="00291809">
        <w:rPr>
          <w:rFonts w:ascii="Arial" w:hAnsi="Arial" w:cs="Arial"/>
          <w:b/>
        </w:rPr>
        <w:t>-</w:t>
      </w:r>
      <w:bookmarkStart w:id="16" w:name="I19135"/>
      <w:r w:rsidRPr="004A398D">
        <w:rPr>
          <w:rFonts w:ascii="Arial" w:hAnsi="Arial" w:cs="Arial"/>
          <w:b/>
        </w:rPr>
        <w:t>Contract No. 32300112 Amendment: Harold Dichoso for COVID-19 Outreach and Education</w:t>
      </w:r>
      <w:bookmarkEnd w:id="16"/>
      <w:r>
        <w:rPr>
          <w:rFonts w:ascii="Arial" w:hAnsi="Arial" w:cs="Arial"/>
          <w:b/>
        </w:rPr>
        <w:br/>
        <w:t>From: City Manager</w:t>
      </w:r>
      <w:r>
        <w:rPr>
          <w:rFonts w:ascii="Arial" w:hAnsi="Arial" w:cs="Arial"/>
          <w:b/>
        </w:rPr>
        <w:br/>
      </w:r>
      <w:r w:rsidRPr="005D377A">
        <w:rPr>
          <w:rFonts w:ascii="Arial" w:hAnsi="Arial" w:cs="Arial"/>
          <w:b/>
        </w:rPr>
        <w:lastRenderedPageBreak/>
        <w:t xml:space="preserve">Recommendation: </w:t>
      </w:r>
      <w:r>
        <w:rPr>
          <w:rFonts w:ascii="Arial" w:hAnsi="Arial" w:cs="Arial"/>
        </w:rPr>
        <w:t>Adopt a Resolution authorizing the City Manager or her designee to amend Contract No. 32300112 with Harold Dichoso, to extend the contract end date through June 30, 2025 and increase the not-to-exceed amount (NTE) by $63,928 utilizing one-time grant funds. The amendment will increase the NTE amount from $144,950 to $208,878.</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One-Time Fund - $63,928</w:t>
      </w:r>
      <w:r>
        <w:rPr>
          <w:rFonts w:ascii="Arial" w:hAnsi="Arial" w:cs="Arial"/>
        </w:rPr>
        <w:br/>
        <w:t xml:space="preserve">Contact: </w:t>
      </w:r>
      <w:r w:rsidRPr="00C53F61">
        <w:rPr>
          <w:rFonts w:ascii="Arial" w:hAnsi="Arial" w:cs="Arial"/>
        </w:rPr>
        <w:t>Scott Gilman, Health, Housing, and Community Services, (510) 981-5400</w:t>
      </w:r>
    </w:p>
    <w:p w14:paraId="3D870A2B" w14:textId="77777777" w:rsidR="00EC3B08" w:rsidRDefault="00EC3B08"/>
    <w:p w14:paraId="232B4F80" w14:textId="77777777" w:rsidR="00E008CA" w:rsidRDefault="00E008CA" w:rsidP="001D22E7">
      <w:pPr>
        <w:rPr>
          <w:rFonts w:ascii="Arial" w:hAnsi="Arial" w:cs="Arial"/>
        </w:rPr>
      </w:pPr>
      <w:r w:rsidRPr="0012375D">
        <w:rPr>
          <w:rFonts w:ascii="Arial" w:hAnsi="Arial" w:cs="Arial"/>
          <w:b/>
        </w:rPr>
        <w:t>1</w:t>
      </w:r>
      <w:r>
        <w:rPr>
          <w:rFonts w:ascii="Arial" w:hAnsi="Arial" w:cs="Arial"/>
          <w:b/>
        </w:rPr>
        <w:t>3.</w:t>
      </w:r>
      <w:r w:rsidRPr="00291809">
        <w:rPr>
          <w:rFonts w:ascii="Arial" w:hAnsi="Arial" w:cs="Arial"/>
          <w:b/>
        </w:rPr>
        <w:t>-</w:t>
      </w:r>
      <w:bookmarkStart w:id="17" w:name="I19134"/>
      <w:r w:rsidRPr="004A398D">
        <w:rPr>
          <w:rFonts w:ascii="Arial" w:hAnsi="Arial" w:cs="Arial"/>
          <w:b/>
        </w:rPr>
        <w:t>Contract No. 32200135 Second Amendment: Multicultural Institute for COVID-19 Outreach and Education</w:t>
      </w:r>
      <w:bookmarkEnd w:id="17"/>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amending Contract No. 32200135 with Multicultural Institute, to extend the contract end date through June 30, 2025, and increase the not-to-exceed amount (NTE) by $45,136 utilizing one-time grant funds. The amendment will increase the NTE amount from $186,000 to $231,136.</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One-Time Fund - $45,136</w:t>
      </w:r>
      <w:r>
        <w:rPr>
          <w:rFonts w:ascii="Arial" w:hAnsi="Arial" w:cs="Arial"/>
        </w:rPr>
        <w:br/>
        <w:t xml:space="preserve">Contact: </w:t>
      </w:r>
      <w:r w:rsidRPr="00C53F61">
        <w:rPr>
          <w:rFonts w:ascii="Arial" w:hAnsi="Arial" w:cs="Arial"/>
        </w:rPr>
        <w:t>Scott Gilman, Health, Housing, and Community Services, (510) 981-5400</w:t>
      </w:r>
    </w:p>
    <w:p w14:paraId="4618DE76" w14:textId="77777777" w:rsidR="00EC3B08" w:rsidRDefault="00EC3B08"/>
    <w:p w14:paraId="3BE3F656" w14:textId="77777777" w:rsidR="00E008CA" w:rsidRDefault="00E008CA" w:rsidP="001D22E7">
      <w:pPr>
        <w:rPr>
          <w:rFonts w:ascii="Arial" w:hAnsi="Arial" w:cs="Arial"/>
        </w:rPr>
      </w:pPr>
      <w:r w:rsidRPr="0012375D">
        <w:rPr>
          <w:rFonts w:ascii="Arial" w:hAnsi="Arial" w:cs="Arial"/>
          <w:b/>
        </w:rPr>
        <w:t>1</w:t>
      </w:r>
      <w:r>
        <w:rPr>
          <w:rFonts w:ascii="Arial" w:hAnsi="Arial" w:cs="Arial"/>
          <w:b/>
        </w:rPr>
        <w:t>4.</w:t>
      </w:r>
      <w:r w:rsidRPr="00291809">
        <w:rPr>
          <w:rFonts w:ascii="Arial" w:hAnsi="Arial" w:cs="Arial"/>
          <w:b/>
        </w:rPr>
        <w:t>-</w:t>
      </w:r>
      <w:bookmarkStart w:id="18" w:name="I19117"/>
      <w:r w:rsidRPr="004A398D">
        <w:rPr>
          <w:rFonts w:ascii="Arial" w:hAnsi="Arial" w:cs="Arial"/>
          <w:b/>
        </w:rPr>
        <w:t>Contract No. 32500020 Amendment: ACAPMO for Technology PMO Services</w:t>
      </w:r>
      <w:bookmarkEnd w:id="18"/>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amend Contract No. 32500020 with company ACAPMO for Technology Program/Project Management Office (PMO) services, to allow for additional services and support for a total not to exceed $249,999 from August 1, 2024 to December 31, 2025.</w:t>
      </w:r>
      <w:r w:rsidRPr="00291809">
        <w:rPr>
          <w:rFonts w:ascii="Arial" w:hAnsi="Arial" w:cs="Arial"/>
        </w:rPr>
        <w:t xml:space="preserve"> </w:t>
      </w:r>
      <w:r>
        <w:rPr>
          <w:rFonts w:ascii="Arial" w:hAnsi="Arial" w:cs="Arial"/>
        </w:rPr>
        <w:br/>
      </w:r>
      <w:r w:rsidRPr="007F79CF">
        <w:rPr>
          <w:rFonts w:ascii="Arial" w:hAnsi="Arial" w:cs="Arial"/>
          <w:b/>
        </w:rPr>
        <w:t>Financial Implications:</w:t>
      </w:r>
      <w:r>
        <w:rPr>
          <w:rFonts w:ascii="Arial" w:hAnsi="Arial" w:cs="Arial"/>
          <w:b/>
        </w:rPr>
        <w:t xml:space="preserve"> </w:t>
      </w:r>
      <w:r>
        <w:rPr>
          <w:rFonts w:ascii="Arial" w:hAnsi="Arial" w:cs="Arial"/>
          <w:bCs/>
        </w:rPr>
        <w:t>See report</w:t>
      </w:r>
      <w:r>
        <w:rPr>
          <w:rFonts w:ascii="Arial" w:hAnsi="Arial" w:cs="Arial"/>
        </w:rPr>
        <w:br/>
        <w:t xml:space="preserve">Contact: </w:t>
      </w:r>
      <w:r w:rsidRPr="00C53F61">
        <w:rPr>
          <w:rFonts w:ascii="Arial" w:hAnsi="Arial" w:cs="Arial"/>
        </w:rPr>
        <w:t>Kevin Fong, Information Technology, (510) 981-6500</w:t>
      </w:r>
    </w:p>
    <w:p w14:paraId="6B3305DA" w14:textId="77777777" w:rsidR="00EC3B08" w:rsidRDefault="00EC3B08"/>
    <w:p w14:paraId="6167EEA2" w14:textId="77777777" w:rsidR="00E008CA" w:rsidRDefault="00E008CA" w:rsidP="001D22E7">
      <w:pPr>
        <w:rPr>
          <w:rFonts w:ascii="Arial" w:hAnsi="Arial" w:cs="Arial"/>
        </w:rPr>
      </w:pPr>
      <w:r w:rsidRPr="0012375D">
        <w:rPr>
          <w:rFonts w:ascii="Arial" w:hAnsi="Arial" w:cs="Arial"/>
          <w:b/>
        </w:rPr>
        <w:t>1</w:t>
      </w:r>
      <w:r>
        <w:rPr>
          <w:rFonts w:ascii="Arial" w:hAnsi="Arial" w:cs="Arial"/>
          <w:b/>
        </w:rPr>
        <w:t>5.</w:t>
      </w:r>
      <w:r w:rsidRPr="00291809">
        <w:rPr>
          <w:rFonts w:ascii="Arial" w:hAnsi="Arial" w:cs="Arial"/>
          <w:b/>
        </w:rPr>
        <w:t>-</w:t>
      </w:r>
      <w:bookmarkStart w:id="19" w:name="I19118"/>
      <w:r w:rsidRPr="004A398D">
        <w:rPr>
          <w:rFonts w:ascii="Arial" w:hAnsi="Arial" w:cs="Arial"/>
          <w:b/>
        </w:rPr>
        <w:t>Contract No. 31900187 (Fund$ 10734) Amendment: ISP.NET (formerly LV.NET) for Secondary Internet for Redundancy and Load Balancing</w:t>
      </w:r>
      <w:bookmarkEnd w:id="19"/>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amend Contract No. 31900187 (Fund$ 10734) with ISP.NET (formerly LV.NET) for redundant secondary internet services, increasing the contract amount by $84,000 for a total not-to-exceed amount of $362,000 from October 3, 2017 to June 30, 2026.</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Communications Services Fund - $84,000</w:t>
      </w:r>
      <w:r>
        <w:rPr>
          <w:rFonts w:ascii="Arial" w:hAnsi="Arial" w:cs="Arial"/>
        </w:rPr>
        <w:br/>
        <w:t xml:space="preserve">Contact: </w:t>
      </w:r>
      <w:r w:rsidRPr="00C53F61">
        <w:rPr>
          <w:rFonts w:ascii="Arial" w:hAnsi="Arial" w:cs="Arial"/>
        </w:rPr>
        <w:t>Kevin Fong, Information Technology, (510) 981-6500</w:t>
      </w:r>
    </w:p>
    <w:p w14:paraId="2349A30B" w14:textId="77777777" w:rsidR="00EC3B08" w:rsidRDefault="00EC3B08"/>
    <w:p w14:paraId="70734133" w14:textId="77777777" w:rsidR="00E008CA" w:rsidRDefault="00E008CA" w:rsidP="001D22E7">
      <w:pPr>
        <w:rPr>
          <w:rFonts w:ascii="Arial" w:hAnsi="Arial" w:cs="Arial"/>
        </w:rPr>
      </w:pPr>
      <w:r w:rsidRPr="0012375D">
        <w:rPr>
          <w:rFonts w:ascii="Arial" w:hAnsi="Arial" w:cs="Arial"/>
          <w:b/>
        </w:rPr>
        <w:t>1</w:t>
      </w:r>
      <w:r>
        <w:rPr>
          <w:rFonts w:ascii="Arial" w:hAnsi="Arial" w:cs="Arial"/>
          <w:b/>
        </w:rPr>
        <w:t>6.</w:t>
      </w:r>
      <w:r w:rsidRPr="00291809">
        <w:rPr>
          <w:rFonts w:ascii="Arial" w:hAnsi="Arial" w:cs="Arial"/>
          <w:b/>
        </w:rPr>
        <w:t>-</w:t>
      </w:r>
      <w:bookmarkStart w:id="20" w:name="I19119"/>
      <w:r w:rsidRPr="004A398D">
        <w:rPr>
          <w:rFonts w:ascii="Arial" w:hAnsi="Arial" w:cs="Arial"/>
          <w:b/>
        </w:rPr>
        <w:t>Contract No. 32100185 Amendment: Digital Hands for Cybersecurity Event Monitoring and Security Information and Event Management (SIEM)</w:t>
      </w:r>
      <w:bookmarkEnd w:id="20"/>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amend Contract No. 32100185 with Digital Hands, for Cybersecurity Event Monitoring and Security Information and Event Management (SIEM), increasing the contract by $1,037,372 for an increased total not to exceed amount of $2,033,489, from May 14, 2021 to June 30, 2027.</w:t>
      </w:r>
      <w:r w:rsidRPr="00291809">
        <w:rPr>
          <w:rFonts w:ascii="Arial" w:hAnsi="Arial" w:cs="Arial"/>
        </w:rPr>
        <w:t xml:space="preserve"> </w:t>
      </w:r>
      <w:r>
        <w:rPr>
          <w:rFonts w:ascii="Arial" w:hAnsi="Arial" w:cs="Arial"/>
        </w:rPr>
        <w:br/>
      </w:r>
      <w:r w:rsidRPr="007F79CF">
        <w:rPr>
          <w:rFonts w:ascii="Arial" w:hAnsi="Arial" w:cs="Arial"/>
          <w:b/>
        </w:rPr>
        <w:lastRenderedPageBreak/>
        <w:t>Financial Implications:</w:t>
      </w:r>
      <w:r>
        <w:rPr>
          <w:bCs/>
        </w:rPr>
        <w:t xml:space="preserve"> </w:t>
      </w:r>
      <w:r w:rsidRPr="00291809">
        <w:rPr>
          <w:rFonts w:ascii="Arial" w:hAnsi="Arial" w:cs="Arial"/>
        </w:rPr>
        <w:t>IT Cost Allocation Fund - $1,037,372</w:t>
      </w:r>
      <w:r>
        <w:rPr>
          <w:rFonts w:ascii="Arial" w:hAnsi="Arial" w:cs="Arial"/>
        </w:rPr>
        <w:br/>
        <w:t xml:space="preserve">Contact: </w:t>
      </w:r>
      <w:r w:rsidRPr="00C53F61">
        <w:rPr>
          <w:rFonts w:ascii="Arial" w:hAnsi="Arial" w:cs="Arial"/>
        </w:rPr>
        <w:t>Kevin Fong, Information Technology, (510) 981-6500</w:t>
      </w:r>
    </w:p>
    <w:p w14:paraId="7B2A883A" w14:textId="77777777" w:rsidR="00EC3B08" w:rsidRDefault="00EC3B08"/>
    <w:p w14:paraId="02AEAC3A" w14:textId="77777777" w:rsidR="00E008CA" w:rsidRDefault="00E008CA" w:rsidP="001D22E7">
      <w:pPr>
        <w:rPr>
          <w:rFonts w:ascii="Arial" w:hAnsi="Arial" w:cs="Arial"/>
        </w:rPr>
      </w:pPr>
      <w:r w:rsidRPr="0012375D">
        <w:rPr>
          <w:rFonts w:ascii="Arial" w:hAnsi="Arial" w:cs="Arial"/>
          <w:b/>
        </w:rPr>
        <w:t>1</w:t>
      </w:r>
      <w:r>
        <w:rPr>
          <w:rFonts w:ascii="Arial" w:hAnsi="Arial" w:cs="Arial"/>
          <w:b/>
        </w:rPr>
        <w:t>7.</w:t>
      </w:r>
      <w:r w:rsidRPr="00291809">
        <w:rPr>
          <w:rFonts w:ascii="Arial" w:hAnsi="Arial" w:cs="Arial"/>
          <w:b/>
        </w:rPr>
        <w:t>-</w:t>
      </w:r>
      <w:bookmarkStart w:id="21" w:name="I19121"/>
      <w:r w:rsidRPr="004A398D">
        <w:rPr>
          <w:rFonts w:ascii="Arial" w:hAnsi="Arial" w:cs="Arial"/>
          <w:b/>
        </w:rPr>
        <w:t>Contract No. 114159-1 Amendment: Tyler Technologies, Inc. for Computer Aided Dispatch (CAD) Software</w:t>
      </w:r>
      <w:bookmarkEnd w:id="21"/>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amend Contract No. 114159-1 with Tyler Technologies, Inc. for an extension of the maintenance and support of Computer Aided Dispatch (CAD) software, increasing the amount by $645,173 for a total contract value not-to-exceed $2,934,123, and extending the term of the contract through June 30, 2026.</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General Fund - $645,173</w:t>
      </w:r>
      <w:r>
        <w:rPr>
          <w:rFonts w:ascii="Arial" w:hAnsi="Arial" w:cs="Arial"/>
        </w:rPr>
        <w:br/>
        <w:t xml:space="preserve">Contact: </w:t>
      </w:r>
      <w:r w:rsidRPr="00C53F61">
        <w:rPr>
          <w:rFonts w:ascii="Arial" w:hAnsi="Arial" w:cs="Arial"/>
        </w:rPr>
        <w:t>Kevin Fong, Information Technology, (510) 981-6500</w:t>
      </w:r>
    </w:p>
    <w:p w14:paraId="286A8656" w14:textId="77777777" w:rsidR="00EC3B08" w:rsidRDefault="00EC3B08"/>
    <w:p w14:paraId="0F3FC2F5" w14:textId="77777777" w:rsidR="00E008CA" w:rsidRDefault="00E008CA" w:rsidP="001D22E7">
      <w:pPr>
        <w:rPr>
          <w:rFonts w:ascii="Arial" w:hAnsi="Arial" w:cs="Arial"/>
        </w:rPr>
      </w:pPr>
      <w:r w:rsidRPr="0012375D">
        <w:rPr>
          <w:rFonts w:ascii="Arial" w:hAnsi="Arial" w:cs="Arial"/>
          <w:b/>
        </w:rPr>
        <w:t>1</w:t>
      </w:r>
      <w:r>
        <w:rPr>
          <w:rFonts w:ascii="Arial" w:hAnsi="Arial" w:cs="Arial"/>
          <w:b/>
        </w:rPr>
        <w:t>8.</w:t>
      </w:r>
      <w:r w:rsidRPr="00291809">
        <w:rPr>
          <w:rFonts w:ascii="Arial" w:hAnsi="Arial" w:cs="Arial"/>
          <w:b/>
        </w:rPr>
        <w:t>-</w:t>
      </w:r>
      <w:r w:rsidRPr="008A3978">
        <w:rPr>
          <w:rFonts w:ascii="Arial" w:hAnsi="Arial" w:cs="Arial"/>
          <w:b/>
        </w:rPr>
        <w:t>Contract: With Roundstone Solutions Inc., an implementer of Nutanix Hyperconverged Technologies: Using State of California Department of General Services (DGS) Leveraged Procurement Agreement (LPA) for hardware, software, and services related to the Server Infrastructure Upgrade and Azure Disaster Recovery</w:t>
      </w:r>
      <w:r>
        <w:rPr>
          <w:rFonts w:ascii="Arial" w:hAnsi="Arial" w:cs="Arial"/>
          <w:b/>
        </w:rPr>
        <w:br/>
        <w:t>From: City Manager</w:t>
      </w:r>
      <w:r>
        <w:rPr>
          <w:rFonts w:ascii="Arial" w:hAnsi="Arial" w:cs="Arial"/>
          <w:b/>
        </w:rPr>
        <w:br/>
      </w:r>
      <w:r w:rsidRPr="005D377A">
        <w:rPr>
          <w:rFonts w:ascii="Arial" w:hAnsi="Arial" w:cs="Arial"/>
          <w:b/>
        </w:rPr>
        <w:t xml:space="preserve">Recommendation: </w:t>
      </w:r>
      <w:r w:rsidRPr="008A3978">
        <w:rPr>
          <w:rFonts w:ascii="Arial" w:hAnsi="Arial" w:cs="Arial"/>
        </w:rPr>
        <w:t>Adopt a Resolution authorizing the City Manager to enter into a Contract with Roundstone Solutions Inc., an implementer of Nutanix Hyperconverged Technologies, for the purchase of server hardware, software, and related services for a server infrastructure upgrade and disaster recovery enhancements, utilizing pricing established by the State of California Department of General Services (DGS) Leveraged Procurement Agreement (LPA), for a total amount not to exceed of $1,395,000 for the term August 1, 2024 through July 31, 2027.</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IT Cost Allocation Fund - $1,395,000</w:t>
      </w:r>
      <w:r>
        <w:rPr>
          <w:rFonts w:ascii="Arial" w:hAnsi="Arial" w:cs="Arial"/>
        </w:rPr>
        <w:br/>
        <w:t xml:space="preserve">Contact: </w:t>
      </w:r>
      <w:r w:rsidRPr="00C53F61">
        <w:rPr>
          <w:rFonts w:ascii="Arial" w:hAnsi="Arial" w:cs="Arial"/>
        </w:rPr>
        <w:t>Kevin Fong, Information Technology, (510) 981-6500</w:t>
      </w:r>
    </w:p>
    <w:p w14:paraId="20A80E76" w14:textId="77777777" w:rsidR="00EC3B08" w:rsidRDefault="00EC3B08"/>
    <w:p w14:paraId="58F5CF4D" w14:textId="77777777" w:rsidR="00E008CA" w:rsidRDefault="00E008CA" w:rsidP="001D22E7">
      <w:pPr>
        <w:rPr>
          <w:rFonts w:ascii="Arial" w:hAnsi="Arial" w:cs="Arial"/>
        </w:rPr>
      </w:pPr>
      <w:r w:rsidRPr="0012375D">
        <w:rPr>
          <w:rFonts w:ascii="Arial" w:hAnsi="Arial" w:cs="Arial"/>
          <w:b/>
        </w:rPr>
        <w:t>1</w:t>
      </w:r>
      <w:r>
        <w:rPr>
          <w:rFonts w:ascii="Arial" w:hAnsi="Arial" w:cs="Arial"/>
          <w:b/>
        </w:rPr>
        <w:t>9.</w:t>
      </w:r>
      <w:r w:rsidRPr="00291809">
        <w:rPr>
          <w:rFonts w:ascii="Arial" w:hAnsi="Arial" w:cs="Arial"/>
          <w:b/>
        </w:rPr>
        <w:t>-</w:t>
      </w:r>
      <w:bookmarkStart w:id="22" w:name="I19123"/>
      <w:r w:rsidRPr="004A398D">
        <w:rPr>
          <w:rFonts w:ascii="Arial" w:hAnsi="Arial" w:cs="Arial"/>
          <w:b/>
        </w:rPr>
        <w:t>Contract No. 32000223 Amendment: Gray Quarter, Inc. for Accela Professional Services</w:t>
      </w:r>
      <w:bookmarkEnd w:id="22"/>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amend Contract No. 32000223 with Gray Quarter, Inc. for professional services, increasing the amount by $50,000, for a total not-to-exceed amount of $299,500 through July 31, 2025.</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E6B70">
        <w:rPr>
          <w:rFonts w:ascii="Arial" w:hAnsi="Arial" w:cs="Arial"/>
        </w:rPr>
        <w:t>IT Cost Allocation - $50,000</w:t>
      </w:r>
      <w:r>
        <w:rPr>
          <w:rFonts w:ascii="Arial" w:hAnsi="Arial" w:cs="Arial"/>
        </w:rPr>
        <w:br/>
        <w:t xml:space="preserve">Contact: </w:t>
      </w:r>
      <w:r w:rsidRPr="00C53F61">
        <w:rPr>
          <w:rFonts w:ascii="Arial" w:hAnsi="Arial" w:cs="Arial"/>
        </w:rPr>
        <w:t>Kevin Fong, Information Technology, (510) 981-6500</w:t>
      </w:r>
    </w:p>
    <w:p w14:paraId="49FEECD2" w14:textId="77777777" w:rsidR="00EC3B08" w:rsidRDefault="00EC3B08"/>
    <w:p w14:paraId="7A8C3E51" w14:textId="77777777" w:rsidR="00E008CA" w:rsidRDefault="00E008CA" w:rsidP="001D22E7">
      <w:pPr>
        <w:rPr>
          <w:rFonts w:ascii="Arial" w:hAnsi="Arial" w:cs="Arial"/>
        </w:rPr>
      </w:pPr>
      <w:r>
        <w:rPr>
          <w:rFonts w:ascii="Arial" w:hAnsi="Arial" w:cs="Arial"/>
          <w:b/>
        </w:rPr>
        <w:t>20.</w:t>
      </w:r>
      <w:r w:rsidRPr="00291809">
        <w:rPr>
          <w:rFonts w:ascii="Arial" w:hAnsi="Arial" w:cs="Arial"/>
          <w:b/>
        </w:rPr>
        <w:t>-</w:t>
      </w:r>
      <w:bookmarkStart w:id="23" w:name="I19120"/>
      <w:r w:rsidRPr="004A398D">
        <w:rPr>
          <w:rFonts w:ascii="Arial" w:hAnsi="Arial" w:cs="Arial"/>
          <w:b/>
        </w:rPr>
        <w:t>Dell Computers, Inc.: Contract # 319002070-Using County of Riverside Amendment No. 1 to the Licensing Solution Provider Agreement with Dell Marketing L.P. for Computer Hardware and Software Purchases</w:t>
      </w:r>
      <w:bookmarkEnd w:id="23"/>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 xml:space="preserve">Adopt a Resolution authorizing the City Manager to increase spending authority with Dell Computers, Inc. for the purchase of computer and server </w:t>
      </w:r>
      <w:r>
        <w:rPr>
          <w:rFonts w:ascii="Arial" w:hAnsi="Arial" w:cs="Arial"/>
        </w:rPr>
        <w:lastRenderedPageBreak/>
        <w:t>hardware, software, and related services, utilizing pricing and contracts, amendments, and extensions from the County of Riverside Amendment No. 1 to the Licensing Solution Provider for the period beginning November 1, 2019 through October 31, 2025 for an additional amount of $1,704,438 in Fiscal Year 2025 with a total Not-To-Exceed (NTE) contract amount of $5,411,676.</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Kevin Fong, Information Technology, (510) 981-6500</w:t>
      </w:r>
    </w:p>
    <w:p w14:paraId="448C32EE" w14:textId="77777777" w:rsidR="00EC3B08" w:rsidRDefault="00EC3B08"/>
    <w:p w14:paraId="709C14C9" w14:textId="77777777" w:rsidR="00E008CA" w:rsidRDefault="00E008CA" w:rsidP="001D22E7">
      <w:pPr>
        <w:rPr>
          <w:rFonts w:ascii="Arial" w:hAnsi="Arial" w:cs="Arial"/>
        </w:rPr>
      </w:pPr>
      <w:r>
        <w:rPr>
          <w:rFonts w:ascii="Arial" w:hAnsi="Arial" w:cs="Arial"/>
          <w:b/>
        </w:rPr>
        <w:t>21.</w:t>
      </w:r>
      <w:r w:rsidRPr="00291809">
        <w:rPr>
          <w:rFonts w:ascii="Arial" w:hAnsi="Arial" w:cs="Arial"/>
          <w:b/>
        </w:rPr>
        <w:t>-</w:t>
      </w:r>
      <w:bookmarkStart w:id="24" w:name="I19124"/>
      <w:r w:rsidRPr="004A398D">
        <w:rPr>
          <w:rFonts w:ascii="Arial" w:hAnsi="Arial" w:cs="Arial"/>
          <w:b/>
        </w:rPr>
        <w:t>Contract No. 099471-1 Amendment: Integrated Business Consultants of GA to Extend Term, Maintenance &amp; Support for the PacSoft Marina Management System</w:t>
      </w:r>
      <w:bookmarkEnd w:id="24"/>
      <w:r>
        <w:rPr>
          <w:rFonts w:ascii="Arial" w:hAnsi="Arial" w:cs="Arial"/>
          <w:b/>
        </w:rPr>
        <w:br/>
        <w:t>From: City Manager</w:t>
      </w:r>
      <w:r>
        <w:rPr>
          <w:rFonts w:ascii="Arial" w:hAnsi="Arial" w:cs="Arial"/>
          <w:b/>
        </w:rPr>
        <w:br/>
      </w:r>
      <w:r w:rsidRPr="005D377A">
        <w:rPr>
          <w:rFonts w:ascii="Arial" w:hAnsi="Arial" w:cs="Arial"/>
          <w:b/>
        </w:rPr>
        <w:t xml:space="preserve">Recommendation: </w:t>
      </w:r>
      <w:r w:rsidRPr="00CC6CFC">
        <w:rPr>
          <w:rFonts w:ascii="Arial" w:hAnsi="Arial" w:cs="Arial"/>
        </w:rPr>
        <w:t>Adopt a Resolution authorizing the City Manager to execute an amendment to Contract No. 099471-1 with Integrated Business Consultants of GA (“Reseller”) for: (1) additional software maintenance and (2) twenty (20) additional support hours, in an amount not to exceed $16,906.61 for a new not to exceed contract amount of $100,359.61, and extending the contract term through June 30, 2027.</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Marina Operations Fund - $16,906.61</w:t>
      </w:r>
      <w:r>
        <w:rPr>
          <w:rFonts w:ascii="Arial" w:hAnsi="Arial" w:cs="Arial"/>
        </w:rPr>
        <w:br/>
        <w:t xml:space="preserve">Contact: </w:t>
      </w:r>
      <w:r w:rsidRPr="00C53F61">
        <w:rPr>
          <w:rFonts w:ascii="Arial" w:hAnsi="Arial" w:cs="Arial"/>
        </w:rPr>
        <w:t>Kevin Fong, Information Technology, (510) 981-6500</w:t>
      </w:r>
    </w:p>
    <w:p w14:paraId="4F87EF8C" w14:textId="77777777" w:rsidR="00EC3B08" w:rsidRDefault="00EC3B08"/>
    <w:p w14:paraId="72CBECAA" w14:textId="77777777" w:rsidR="00E008CA" w:rsidRDefault="00E008CA" w:rsidP="001D22E7">
      <w:pPr>
        <w:rPr>
          <w:rFonts w:ascii="Arial" w:hAnsi="Arial" w:cs="Arial"/>
        </w:rPr>
      </w:pPr>
      <w:r w:rsidRPr="0012375D">
        <w:rPr>
          <w:rFonts w:ascii="Arial" w:hAnsi="Arial" w:cs="Arial"/>
          <w:b/>
        </w:rPr>
        <w:t>2</w:t>
      </w:r>
      <w:r>
        <w:rPr>
          <w:rFonts w:ascii="Arial" w:hAnsi="Arial" w:cs="Arial"/>
          <w:b/>
        </w:rPr>
        <w:t>2.</w:t>
      </w:r>
      <w:r w:rsidRPr="00291809">
        <w:rPr>
          <w:rFonts w:ascii="Arial" w:hAnsi="Arial" w:cs="Arial"/>
          <w:b/>
        </w:rPr>
        <w:t>-</w:t>
      </w:r>
      <w:bookmarkStart w:id="25" w:name="I19128"/>
      <w:r w:rsidRPr="004A398D">
        <w:rPr>
          <w:rFonts w:ascii="Arial" w:hAnsi="Arial" w:cs="Arial"/>
          <w:b/>
        </w:rPr>
        <w:t>Contract No. 32400029 Amendment: Baldoni Construction Services, Inc. for Echo Lake Camp Accessibility Upgrades</w:t>
      </w:r>
      <w:bookmarkEnd w:id="25"/>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increasing the amount for Contract No. 32400029 with Baldoni Construction Service, Inc. for the Echo Lake Camp Accessibility Upgrades Project by $120,000 for a total not to exceed amount of $556,954.</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General Fund - $120,000</w:t>
      </w:r>
      <w:r>
        <w:rPr>
          <w:rFonts w:ascii="Arial" w:hAnsi="Arial" w:cs="Arial"/>
        </w:rPr>
        <w:br/>
        <w:t xml:space="preserve">Contact: </w:t>
      </w:r>
      <w:r w:rsidRPr="00C53F61">
        <w:rPr>
          <w:rFonts w:ascii="Arial" w:hAnsi="Arial" w:cs="Arial"/>
        </w:rPr>
        <w:t>Scott Ferris, Parks, Recreation and Waterfront, (510) 981-6700</w:t>
      </w:r>
    </w:p>
    <w:p w14:paraId="1B1CBC1C" w14:textId="77777777" w:rsidR="00EC3B08" w:rsidRDefault="00EC3B08"/>
    <w:p w14:paraId="40CAA4FD" w14:textId="77777777" w:rsidR="00E008CA" w:rsidRDefault="00E008CA" w:rsidP="001D22E7">
      <w:pPr>
        <w:rPr>
          <w:rFonts w:ascii="Arial" w:hAnsi="Arial" w:cs="Arial"/>
        </w:rPr>
      </w:pPr>
      <w:r w:rsidRPr="0012375D">
        <w:rPr>
          <w:rFonts w:ascii="Arial" w:hAnsi="Arial" w:cs="Arial"/>
          <w:b/>
        </w:rPr>
        <w:t>2</w:t>
      </w:r>
      <w:r>
        <w:rPr>
          <w:rFonts w:ascii="Arial" w:hAnsi="Arial" w:cs="Arial"/>
          <w:b/>
        </w:rPr>
        <w:t>3.</w:t>
      </w:r>
      <w:r w:rsidRPr="00291809">
        <w:rPr>
          <w:rFonts w:ascii="Arial" w:hAnsi="Arial" w:cs="Arial"/>
          <w:b/>
        </w:rPr>
        <w:t>-</w:t>
      </w:r>
      <w:bookmarkStart w:id="26" w:name="I19078"/>
      <w:r w:rsidRPr="004A398D">
        <w:rPr>
          <w:rFonts w:ascii="Arial" w:hAnsi="Arial" w:cs="Arial"/>
          <w:b/>
        </w:rPr>
        <w:t>Donation:  Memorial Bench at the Berkeley Waterfront Pathway in memory of Ying Xiang Liu</w:t>
      </w:r>
      <w:bookmarkEnd w:id="26"/>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accepting a cash donation in the amount of $3,400 for a memorial bench to be placed at the Berkeley Waterfront Pathway in memory of Ying Xiang Liu.</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$3,400 (donation)</w:t>
      </w:r>
      <w:r>
        <w:rPr>
          <w:rFonts w:ascii="Arial" w:hAnsi="Arial" w:cs="Arial"/>
        </w:rPr>
        <w:br/>
        <w:t xml:space="preserve">Contact: </w:t>
      </w:r>
      <w:r w:rsidRPr="00C53F61">
        <w:rPr>
          <w:rFonts w:ascii="Arial" w:hAnsi="Arial" w:cs="Arial"/>
        </w:rPr>
        <w:t>Scott Ferris, Parks, Recreation and Waterfront, (510) 981-6700</w:t>
      </w:r>
    </w:p>
    <w:p w14:paraId="1AC59066" w14:textId="77777777" w:rsidR="00EC3B08" w:rsidRDefault="00EC3B08"/>
    <w:p w14:paraId="498BCF0B" w14:textId="77777777" w:rsidR="00E008CA" w:rsidRDefault="00E008CA" w:rsidP="001D22E7">
      <w:pPr>
        <w:rPr>
          <w:rFonts w:ascii="Arial" w:hAnsi="Arial" w:cs="Arial"/>
        </w:rPr>
      </w:pPr>
      <w:r w:rsidRPr="0012375D">
        <w:rPr>
          <w:rFonts w:ascii="Arial" w:hAnsi="Arial" w:cs="Arial"/>
          <w:b/>
        </w:rPr>
        <w:t>2</w:t>
      </w:r>
      <w:r>
        <w:rPr>
          <w:rFonts w:ascii="Arial" w:hAnsi="Arial" w:cs="Arial"/>
          <w:b/>
        </w:rPr>
        <w:t>4.</w:t>
      </w:r>
      <w:r w:rsidRPr="00291809">
        <w:rPr>
          <w:rFonts w:ascii="Arial" w:hAnsi="Arial" w:cs="Arial"/>
          <w:b/>
        </w:rPr>
        <w:t>-</w:t>
      </w:r>
      <w:bookmarkStart w:id="27" w:name="I19129"/>
      <w:r w:rsidRPr="004A398D">
        <w:rPr>
          <w:rFonts w:ascii="Arial" w:hAnsi="Arial" w:cs="Arial"/>
          <w:b/>
        </w:rPr>
        <w:t>Donation:  Memorial Bench at the Berkeley Waterfront in memory of Obaidulla Khan</w:t>
      </w:r>
      <w:bookmarkEnd w:id="27"/>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accepting a cash donation in the amount of $3,400 for a memorial bench to be placed at the Berkeley Waterfront in memory of Obaidulla Khan.</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$3,400 (donation)</w:t>
      </w:r>
      <w:r>
        <w:rPr>
          <w:rFonts w:ascii="Arial" w:hAnsi="Arial" w:cs="Arial"/>
        </w:rPr>
        <w:br/>
        <w:t xml:space="preserve">Contact: </w:t>
      </w:r>
      <w:r w:rsidRPr="00C53F61">
        <w:rPr>
          <w:rFonts w:ascii="Arial" w:hAnsi="Arial" w:cs="Arial"/>
        </w:rPr>
        <w:t>Scott Ferris, Parks, Recreation and Waterfront, (510) 981-6700</w:t>
      </w:r>
    </w:p>
    <w:p w14:paraId="5DD8FE54" w14:textId="77777777" w:rsidR="00EC3B08" w:rsidRDefault="00EC3B08"/>
    <w:p w14:paraId="6401DDFC" w14:textId="77777777" w:rsidR="00E008CA" w:rsidRDefault="00E008CA" w:rsidP="001D22E7">
      <w:pPr>
        <w:rPr>
          <w:rFonts w:ascii="Arial" w:hAnsi="Arial" w:cs="Arial"/>
        </w:rPr>
      </w:pPr>
      <w:r w:rsidRPr="0012375D">
        <w:rPr>
          <w:rFonts w:ascii="Arial" w:hAnsi="Arial" w:cs="Arial"/>
          <w:b/>
        </w:rPr>
        <w:lastRenderedPageBreak/>
        <w:t>2</w:t>
      </w:r>
      <w:r>
        <w:rPr>
          <w:rFonts w:ascii="Arial" w:hAnsi="Arial" w:cs="Arial"/>
          <w:b/>
        </w:rPr>
        <w:t>5.</w:t>
      </w:r>
      <w:r w:rsidRPr="00291809">
        <w:rPr>
          <w:rFonts w:ascii="Arial" w:hAnsi="Arial" w:cs="Arial"/>
          <w:b/>
        </w:rPr>
        <w:t>-</w:t>
      </w:r>
      <w:bookmarkStart w:id="28" w:name="I19142"/>
      <w:r w:rsidRPr="004A398D">
        <w:rPr>
          <w:rFonts w:ascii="Arial" w:hAnsi="Arial" w:cs="Arial"/>
          <w:b/>
        </w:rPr>
        <w:t>Mills Act Contract – 1401 Le Roy Avenue</w:t>
      </w:r>
      <w:bookmarkEnd w:id="28"/>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enter into a Mills Act contract with Michael Greenwald and Ronna Bach for the City Landmark property at 1401 Le Roy Avenue.</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Jordan Klein, Planning and Development, (510) 981-7400</w:t>
      </w:r>
    </w:p>
    <w:p w14:paraId="60F94BF3" w14:textId="77777777" w:rsidR="00EC3B08" w:rsidRDefault="00EC3B08"/>
    <w:p w14:paraId="1A9341EE" w14:textId="77777777" w:rsidR="00E008CA" w:rsidRDefault="00E008CA" w:rsidP="001D22E7">
      <w:pPr>
        <w:rPr>
          <w:rFonts w:ascii="Arial" w:hAnsi="Arial" w:cs="Arial"/>
        </w:rPr>
      </w:pPr>
      <w:r w:rsidRPr="0012375D">
        <w:rPr>
          <w:rFonts w:ascii="Arial" w:hAnsi="Arial" w:cs="Arial"/>
          <w:b/>
        </w:rPr>
        <w:t>2</w:t>
      </w:r>
      <w:r>
        <w:rPr>
          <w:rFonts w:ascii="Arial" w:hAnsi="Arial" w:cs="Arial"/>
          <w:b/>
        </w:rPr>
        <w:t>6.</w:t>
      </w:r>
      <w:r w:rsidRPr="00291809">
        <w:rPr>
          <w:rFonts w:ascii="Arial" w:hAnsi="Arial" w:cs="Arial"/>
          <w:b/>
        </w:rPr>
        <w:t>-</w:t>
      </w:r>
      <w:bookmarkStart w:id="29" w:name="I19143"/>
      <w:r w:rsidRPr="004A398D">
        <w:rPr>
          <w:rFonts w:ascii="Arial" w:hAnsi="Arial" w:cs="Arial"/>
          <w:b/>
        </w:rPr>
        <w:t>Mills Act Contract – 60 Panoramic Way</w:t>
      </w:r>
      <w:bookmarkEnd w:id="29"/>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enter into a Mills Act contract with Jordan Kanarek and Gabrielle Goldstein for the City Structure of Merit property at 60 Panoramic Way.</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Jordan Klein, Planning and Development, (510) 981-7400</w:t>
      </w:r>
    </w:p>
    <w:p w14:paraId="650FAD6A" w14:textId="77777777" w:rsidR="00EC3B08" w:rsidRDefault="00EC3B08"/>
    <w:p w14:paraId="6D2C0887" w14:textId="77777777" w:rsidR="00E008CA" w:rsidRDefault="00E008CA" w:rsidP="001D22E7">
      <w:pPr>
        <w:rPr>
          <w:rFonts w:ascii="Arial" w:hAnsi="Arial" w:cs="Arial"/>
        </w:rPr>
      </w:pPr>
      <w:r w:rsidRPr="0012375D">
        <w:rPr>
          <w:rFonts w:ascii="Arial" w:hAnsi="Arial" w:cs="Arial"/>
          <w:b/>
        </w:rPr>
        <w:t>2</w:t>
      </w:r>
      <w:r>
        <w:rPr>
          <w:rFonts w:ascii="Arial" w:hAnsi="Arial" w:cs="Arial"/>
          <w:b/>
        </w:rPr>
        <w:t>7.</w:t>
      </w:r>
      <w:r w:rsidRPr="00291809">
        <w:rPr>
          <w:rFonts w:ascii="Arial" w:hAnsi="Arial" w:cs="Arial"/>
          <w:b/>
        </w:rPr>
        <w:t>-</w:t>
      </w:r>
      <w:bookmarkStart w:id="30" w:name="I19144"/>
      <w:r w:rsidRPr="004A398D">
        <w:rPr>
          <w:rFonts w:ascii="Arial" w:hAnsi="Arial" w:cs="Arial"/>
          <w:b/>
        </w:rPr>
        <w:t>Mills Act Contract – 7 Greenwood Common</w:t>
      </w:r>
      <w:bookmarkEnd w:id="30"/>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enter into a Mills Act contract with Anne and Michael Ray for the City Landmark property at 7 Greenwood Common.</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Jordan Klein, Planning and Development, (510) 981-7400</w:t>
      </w:r>
    </w:p>
    <w:p w14:paraId="46BC9F05" w14:textId="77777777" w:rsidR="00EC3B08" w:rsidRDefault="00EC3B08"/>
    <w:p w14:paraId="458A1FF0" w14:textId="77777777" w:rsidR="00E008CA" w:rsidRDefault="00E008CA" w:rsidP="001D22E7">
      <w:pPr>
        <w:rPr>
          <w:rFonts w:ascii="Arial" w:hAnsi="Arial" w:cs="Arial"/>
        </w:rPr>
      </w:pPr>
      <w:r w:rsidRPr="0012375D">
        <w:rPr>
          <w:rFonts w:ascii="Arial" w:hAnsi="Arial" w:cs="Arial"/>
          <w:b/>
        </w:rPr>
        <w:t>2</w:t>
      </w:r>
      <w:r>
        <w:rPr>
          <w:rFonts w:ascii="Arial" w:hAnsi="Arial" w:cs="Arial"/>
          <w:b/>
        </w:rPr>
        <w:t>8.</w:t>
      </w:r>
      <w:r w:rsidRPr="00291809">
        <w:rPr>
          <w:rFonts w:ascii="Arial" w:hAnsi="Arial" w:cs="Arial"/>
          <w:b/>
        </w:rPr>
        <w:t>-</w:t>
      </w:r>
      <w:bookmarkStart w:id="31" w:name="I19136"/>
      <w:r w:rsidRPr="004A398D">
        <w:rPr>
          <w:rFonts w:ascii="Arial" w:hAnsi="Arial" w:cs="Arial"/>
          <w:b/>
        </w:rPr>
        <w:t>Donation: Fusako Castro Estate to the Berkeley Police Department</w:t>
      </w:r>
      <w:bookmarkEnd w:id="31"/>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accepting a donation in the amount of $1,125.42 from the Fusako Castro Estate to the Berkeley Police Department.</w:t>
      </w:r>
      <w:r w:rsidRPr="00291809">
        <w:rPr>
          <w:rFonts w:ascii="Arial" w:hAnsi="Arial" w:cs="Arial"/>
        </w:rPr>
        <w:t xml:space="preserve"> </w:t>
      </w:r>
      <w:r>
        <w:rPr>
          <w:rFonts w:ascii="Arial" w:hAnsi="Arial" w:cs="Arial"/>
        </w:rPr>
        <w:br/>
      </w:r>
      <w:r w:rsidRPr="007F79CF">
        <w:rPr>
          <w:rFonts w:ascii="Arial" w:hAnsi="Arial" w:cs="Arial"/>
          <w:b/>
        </w:rPr>
        <w:t>Financial Implications:</w:t>
      </w:r>
      <w:r>
        <w:rPr>
          <w:rFonts w:ascii="Arial" w:hAnsi="Arial" w:cs="Arial"/>
          <w:bCs/>
        </w:rPr>
        <w:t xml:space="preserve"> See report</w:t>
      </w:r>
      <w:r>
        <w:rPr>
          <w:rFonts w:ascii="Arial" w:hAnsi="Arial" w:cs="Arial"/>
        </w:rPr>
        <w:br/>
        <w:t xml:space="preserve">Contact: </w:t>
      </w:r>
      <w:r w:rsidRPr="00C53F61">
        <w:rPr>
          <w:rFonts w:ascii="Arial" w:hAnsi="Arial" w:cs="Arial"/>
        </w:rPr>
        <w:t>Jennifer Louis, Police, (510) 981-5900</w:t>
      </w:r>
    </w:p>
    <w:p w14:paraId="55475F2D" w14:textId="77777777" w:rsidR="00EC3B08" w:rsidRDefault="00EC3B08"/>
    <w:p w14:paraId="6BDFF784" w14:textId="77777777" w:rsidR="00E008CA" w:rsidRDefault="00E008CA" w:rsidP="001D22E7">
      <w:pPr>
        <w:rPr>
          <w:rFonts w:ascii="Arial" w:hAnsi="Arial" w:cs="Arial"/>
        </w:rPr>
      </w:pPr>
      <w:r w:rsidRPr="0012375D">
        <w:rPr>
          <w:rFonts w:ascii="Arial" w:hAnsi="Arial" w:cs="Arial"/>
          <w:b/>
        </w:rPr>
        <w:t>2</w:t>
      </w:r>
      <w:r>
        <w:rPr>
          <w:rFonts w:ascii="Arial" w:hAnsi="Arial" w:cs="Arial"/>
          <w:b/>
        </w:rPr>
        <w:t>9.</w:t>
      </w:r>
      <w:r w:rsidRPr="00291809">
        <w:rPr>
          <w:rFonts w:ascii="Arial" w:hAnsi="Arial" w:cs="Arial"/>
          <w:b/>
        </w:rPr>
        <w:t>-</w:t>
      </w:r>
      <w:bookmarkStart w:id="32" w:name="I19133"/>
      <w:r w:rsidRPr="004A398D">
        <w:rPr>
          <w:rFonts w:ascii="Arial" w:hAnsi="Arial" w:cs="Arial"/>
          <w:b/>
        </w:rPr>
        <w:t>Contract: All-Star Talent for Recruiting, Advertising, and Marketing Strategy for the Berkeley Police and Fire Departments</w:t>
      </w:r>
      <w:bookmarkEnd w:id="32"/>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execute a contract and any amendments with All-Star Talent for public safety recruiting and retention services from June 1, 2024 through May 30, 2028 and a not to exceed $1,313,482 with an option to extend for two additional two-year periods.</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Various Funds - $1,313,482</w:t>
      </w:r>
      <w:r>
        <w:rPr>
          <w:rFonts w:ascii="Arial" w:hAnsi="Arial" w:cs="Arial"/>
        </w:rPr>
        <w:br/>
        <w:t xml:space="preserve">Contact: </w:t>
      </w:r>
      <w:r w:rsidRPr="00C53F61">
        <w:rPr>
          <w:rFonts w:ascii="Arial" w:hAnsi="Arial" w:cs="Arial"/>
        </w:rPr>
        <w:t>Jennifer Louis, Police, (510) 981-5900, David Sprague, Fire, (510) 981-3473</w:t>
      </w:r>
    </w:p>
    <w:p w14:paraId="6982D8A0" w14:textId="77777777" w:rsidR="00EC3B08" w:rsidRDefault="00EC3B08"/>
    <w:p w14:paraId="60992E5D" w14:textId="77777777" w:rsidR="00E008CA" w:rsidRDefault="00E008CA" w:rsidP="001D22E7">
      <w:pPr>
        <w:rPr>
          <w:rFonts w:ascii="Arial" w:hAnsi="Arial" w:cs="Arial"/>
        </w:rPr>
      </w:pPr>
      <w:r>
        <w:rPr>
          <w:rFonts w:ascii="Arial" w:hAnsi="Arial" w:cs="Arial"/>
          <w:b/>
        </w:rPr>
        <w:t>30.</w:t>
      </w:r>
      <w:r w:rsidRPr="00291809">
        <w:rPr>
          <w:rFonts w:ascii="Arial" w:hAnsi="Arial" w:cs="Arial"/>
          <w:b/>
        </w:rPr>
        <w:t>-</w:t>
      </w:r>
      <w:bookmarkStart w:id="33" w:name="I19126"/>
      <w:r w:rsidRPr="004A398D">
        <w:rPr>
          <w:rFonts w:ascii="Arial" w:hAnsi="Arial" w:cs="Arial"/>
          <w:b/>
        </w:rPr>
        <w:t>Revenue Grant: California Office of Traffic Safety (OTS) for the 2025 “Selective Traffic Enforcement Program (STEP) Grant</w:t>
      </w:r>
      <w:bookmarkEnd w:id="33"/>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 xml:space="preserve">Adopt a Resolution authorizing the Chief of Police to accept the "Selective Traffic Enforcement Program (STEP)" grant and enter into the resultant grant </w:t>
      </w:r>
      <w:r>
        <w:rPr>
          <w:rFonts w:ascii="Arial" w:hAnsi="Arial" w:cs="Arial"/>
        </w:rPr>
        <w:lastRenderedPageBreak/>
        <w:t>agreement and any amendments, with the California Office of Traffic Safety. This OTS grant is for $255,000 for the period of October 1, 2024 through September 30, 2025, which is Federal Fiscal Year 2025.</w:t>
      </w:r>
      <w:r w:rsidRPr="00291809">
        <w:rPr>
          <w:rFonts w:ascii="Arial" w:hAnsi="Arial" w:cs="Arial"/>
        </w:rPr>
        <w:t xml:space="preserve"> </w:t>
      </w:r>
      <w:r>
        <w:rPr>
          <w:rFonts w:ascii="Arial" w:hAnsi="Arial" w:cs="Arial"/>
        </w:rPr>
        <w:br/>
      </w:r>
      <w:r w:rsidRPr="007F79CF">
        <w:rPr>
          <w:rFonts w:ascii="Arial" w:hAnsi="Arial" w:cs="Arial"/>
          <w:b/>
        </w:rPr>
        <w:t>Financial Implications:</w:t>
      </w:r>
      <w:r>
        <w:rPr>
          <w:rFonts w:ascii="Arial" w:hAnsi="Arial" w:cs="Arial"/>
          <w:bCs/>
        </w:rPr>
        <w:t xml:space="preserve"> See report</w:t>
      </w:r>
      <w:r>
        <w:rPr>
          <w:rFonts w:ascii="Arial" w:hAnsi="Arial" w:cs="Arial"/>
        </w:rPr>
        <w:br/>
        <w:t xml:space="preserve">Contact: </w:t>
      </w:r>
      <w:r w:rsidRPr="00C53F61">
        <w:rPr>
          <w:rFonts w:ascii="Arial" w:hAnsi="Arial" w:cs="Arial"/>
        </w:rPr>
        <w:t>Jennifer Louis, Police, (510) 981-5900</w:t>
      </w:r>
    </w:p>
    <w:p w14:paraId="45EB7859" w14:textId="77777777" w:rsidR="00EC3B08" w:rsidRDefault="00EC3B08"/>
    <w:p w14:paraId="7DEEDEF6" w14:textId="77777777" w:rsidR="00E008CA" w:rsidRDefault="00E008CA" w:rsidP="00B86620">
      <w:pPr>
        <w:rPr>
          <w:rFonts w:ascii="Arial" w:hAnsi="Arial" w:cs="Arial"/>
        </w:rPr>
      </w:pPr>
      <w:r w:rsidRPr="0012375D">
        <w:rPr>
          <w:rFonts w:ascii="Arial" w:hAnsi="Arial" w:cs="Arial"/>
          <w:b/>
        </w:rPr>
        <w:t>3</w:t>
      </w:r>
      <w:r>
        <w:rPr>
          <w:rFonts w:ascii="Arial" w:hAnsi="Arial" w:cs="Arial"/>
          <w:b/>
        </w:rPr>
        <w:t>1</w:t>
      </w:r>
      <w:r w:rsidRPr="0012375D">
        <w:rPr>
          <w:rFonts w:ascii="Arial" w:hAnsi="Arial" w:cs="Arial"/>
          <w:b/>
        </w:rPr>
        <w:t>a</w:t>
      </w:r>
      <w:r>
        <w:rPr>
          <w:rFonts w:ascii="Arial" w:hAnsi="Arial" w:cs="Arial"/>
          <w:b/>
        </w:rPr>
        <w:t>.</w:t>
      </w:r>
      <w:r w:rsidRPr="00291809">
        <w:rPr>
          <w:rFonts w:ascii="Arial" w:hAnsi="Arial" w:cs="Arial"/>
          <w:b/>
        </w:rPr>
        <w:t>-</w:t>
      </w:r>
      <w:bookmarkStart w:id="34" w:name="I18494"/>
      <w:r w:rsidRPr="004A398D">
        <w:rPr>
          <w:rFonts w:ascii="Arial" w:hAnsi="Arial" w:cs="Arial"/>
          <w:b/>
        </w:rPr>
        <w:t>Recommendation Regarding Panoramic Hill Secondary Evacuation</w:t>
      </w:r>
      <w:bookmarkEnd w:id="34"/>
      <w:r>
        <w:rPr>
          <w:rFonts w:ascii="Arial" w:hAnsi="Arial" w:cs="Arial"/>
          <w:b/>
        </w:rPr>
        <w:t xml:space="preserve"> </w:t>
      </w:r>
      <w:r>
        <w:rPr>
          <w:rFonts w:ascii="Arial" w:hAnsi="Arial" w:cs="Arial"/>
          <w:bCs/>
          <w:i/>
          <w:iCs/>
        </w:rPr>
        <w:t>(Reviewed by the Public Safety Committee)</w:t>
      </w:r>
      <w:r>
        <w:rPr>
          <w:rFonts w:ascii="Arial" w:hAnsi="Arial" w:cs="Arial"/>
          <w:b/>
        </w:rPr>
        <w:br/>
        <w:t>From: Disaster and Fire Safety Commission</w:t>
      </w:r>
      <w:r>
        <w:rPr>
          <w:rFonts w:ascii="Arial" w:hAnsi="Arial" w:cs="Arial"/>
          <w:b/>
        </w:rPr>
        <w:br/>
      </w:r>
      <w:r w:rsidRPr="005D377A">
        <w:rPr>
          <w:rFonts w:ascii="Arial" w:hAnsi="Arial" w:cs="Arial"/>
          <w:b/>
        </w:rPr>
        <w:t xml:space="preserve">Recommendation: </w:t>
      </w:r>
      <w:r>
        <w:rPr>
          <w:rFonts w:ascii="Arial" w:hAnsi="Arial" w:cs="Arial"/>
        </w:rPr>
        <w:t>Adopt a Resolution approving the development of a plan that includes a feasibility study and identification of funding sources for the construction of an emergency secondary egress road on Panoramic Hill.  Such a plan could include discussions between the City of Berkeley, the City of Oakland, UC Berkeley, East Bay Regional Parks District and Alameda County and should also provide for continued contact with the Disaster and Fire Safety Commission (DFSC) as well as other related Berkeley Commissions as the Council determines.</w:t>
      </w:r>
    </w:p>
    <w:p w14:paraId="4FEC891D" w14:textId="77777777" w:rsidR="00E008CA" w:rsidRDefault="00E008CA" w:rsidP="00B86620">
      <w:pPr>
        <w:rPr>
          <w:rFonts w:ascii="Arial" w:hAnsi="Arial" w:cs="Arial"/>
        </w:rPr>
      </w:pPr>
      <w:r w:rsidRPr="00DF787D">
        <w:rPr>
          <w:rFonts w:ascii="Arial" w:hAnsi="Arial" w:cs="Arial"/>
          <w:i/>
          <w:iCs/>
        </w:rPr>
        <w:t xml:space="preserve">Policy Committee Recommendation: </w:t>
      </w:r>
      <w:r>
        <w:rPr>
          <w:rFonts w:ascii="Arial" w:hAnsi="Arial" w:cs="Arial"/>
          <w:i/>
          <w:iCs/>
        </w:rPr>
        <w:t>T</w:t>
      </w:r>
      <w:r w:rsidRPr="00DF787D">
        <w:rPr>
          <w:rFonts w:ascii="Arial" w:hAnsi="Arial" w:cs="Arial"/>
          <w:i/>
          <w:iCs/>
        </w:rPr>
        <w:t>o send the Commission item and the City Manager Companion Report to Council, and giving a positive recommendation to the City Manager Companion Report for City Council to adopt a Resolution directing the Fire Department to reach out to other impacted landowners to determine interest in pursuing, and coordinate costs sharing to conduct a feasibility study to identify a safe secondary evacuation and access route for the access impaired Panoramic neighborhood.</w:t>
      </w:r>
      <w:r w:rsidRPr="004A3A97">
        <w:rPr>
          <w:rFonts w:ascii="Arial" w:hAnsi="Arial" w:cs="Arial"/>
          <w:i/>
          <w:iCs/>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Keith May, Commission Secretary, (510) 981-3473</w:t>
      </w:r>
    </w:p>
    <w:p w14:paraId="0CAD0E31" w14:textId="77777777" w:rsidR="001F1299" w:rsidRDefault="001F1299" w:rsidP="001F1299"/>
    <w:p w14:paraId="2377579B" w14:textId="77777777" w:rsidR="00E008CA" w:rsidRDefault="00E008CA" w:rsidP="00B86620">
      <w:pPr>
        <w:rPr>
          <w:rFonts w:ascii="Arial" w:hAnsi="Arial" w:cs="Arial"/>
        </w:rPr>
      </w:pPr>
      <w:r w:rsidRPr="0012375D">
        <w:rPr>
          <w:rFonts w:ascii="Arial" w:hAnsi="Arial" w:cs="Arial"/>
          <w:b/>
        </w:rPr>
        <w:t>3</w:t>
      </w:r>
      <w:r>
        <w:rPr>
          <w:rFonts w:ascii="Arial" w:hAnsi="Arial" w:cs="Arial"/>
          <w:b/>
        </w:rPr>
        <w:t>1</w:t>
      </w:r>
      <w:r w:rsidRPr="0012375D">
        <w:rPr>
          <w:rFonts w:ascii="Arial" w:hAnsi="Arial" w:cs="Arial"/>
          <w:b/>
        </w:rPr>
        <w:t>b</w:t>
      </w:r>
      <w:r>
        <w:rPr>
          <w:rFonts w:ascii="Arial" w:hAnsi="Arial" w:cs="Arial"/>
          <w:b/>
        </w:rPr>
        <w:t>.</w:t>
      </w:r>
      <w:r w:rsidRPr="00291809">
        <w:rPr>
          <w:rFonts w:ascii="Arial" w:hAnsi="Arial" w:cs="Arial"/>
          <w:b/>
        </w:rPr>
        <w:t>-</w:t>
      </w:r>
      <w:bookmarkStart w:id="35" w:name="I18495"/>
      <w:r w:rsidRPr="004A398D">
        <w:rPr>
          <w:rFonts w:ascii="Arial" w:hAnsi="Arial" w:cs="Arial"/>
          <w:b/>
        </w:rPr>
        <w:t>Companion Report: Recommendation Regarding Panoramic Hill Secondary Evacuation</w:t>
      </w:r>
      <w:bookmarkEnd w:id="35"/>
      <w:r>
        <w:rPr>
          <w:rFonts w:ascii="Arial" w:hAnsi="Arial" w:cs="Arial"/>
          <w:b/>
        </w:rPr>
        <w:t xml:space="preserve"> </w:t>
      </w:r>
      <w:r>
        <w:rPr>
          <w:rFonts w:ascii="Arial" w:hAnsi="Arial" w:cs="Arial"/>
          <w:bCs/>
          <w:i/>
          <w:iCs/>
        </w:rPr>
        <w:t>(Reviewed by the Public Safety Committee)</w:t>
      </w:r>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directing the Fire Department to reach out to other impacted landowners to determine interest in pursuing, and coordinate costs sharing to conduct a feasibility study to identify a safe secondary evacuation and access route for the access impaired Panoramic neighborhood. The results of the study should then be shared with the Public Safety Policy Committee.</w:t>
      </w:r>
    </w:p>
    <w:p w14:paraId="34689FB7" w14:textId="77777777" w:rsidR="00E008CA" w:rsidRDefault="00E008CA" w:rsidP="00B86620">
      <w:pPr>
        <w:rPr>
          <w:rFonts w:ascii="Arial" w:hAnsi="Arial" w:cs="Arial"/>
        </w:rPr>
      </w:pPr>
      <w:r w:rsidRPr="004A3A97">
        <w:rPr>
          <w:rFonts w:ascii="Arial" w:hAnsi="Arial" w:cs="Arial"/>
          <w:i/>
          <w:iCs/>
        </w:rPr>
        <w:t xml:space="preserve">Policy Committee Recommendation: </w:t>
      </w:r>
      <w:r>
        <w:rPr>
          <w:rFonts w:ascii="Arial" w:hAnsi="Arial" w:cs="Arial"/>
          <w:i/>
          <w:iCs/>
        </w:rPr>
        <w:t>T</w:t>
      </w:r>
      <w:r w:rsidRPr="00DF787D">
        <w:rPr>
          <w:rFonts w:ascii="Arial" w:hAnsi="Arial" w:cs="Arial"/>
          <w:i/>
          <w:iCs/>
        </w:rPr>
        <w:t>o send the Commission item and the City Manager Companion Report to Council, and giving a positive recommendation to the City Manager Companion Report for City Council to adopt a Resolution directing the Fire Department to reach out to other impacted landowners to determine interest in pursuing, and coordinate costs sharing to conduct a feasibility study to identify a safe secondary evacuation and access route for the access impaired Panoramic neighborhood.</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David Sprague, Fire, (510) 981-3473</w:t>
      </w:r>
    </w:p>
    <w:p w14:paraId="234DA662" w14:textId="77777777" w:rsidR="001F1299" w:rsidRDefault="001F1299"/>
    <w:p w14:paraId="5B5C508B" w14:textId="77777777" w:rsidR="00E008CA" w:rsidRDefault="00E008CA" w:rsidP="001D22E7">
      <w:pPr>
        <w:rPr>
          <w:rFonts w:ascii="Arial" w:hAnsi="Arial" w:cs="Arial"/>
        </w:rPr>
      </w:pPr>
      <w:r>
        <w:rPr>
          <w:rFonts w:ascii="Arial" w:hAnsi="Arial" w:cs="Arial"/>
          <w:b/>
        </w:rPr>
        <w:t>32.</w:t>
      </w:r>
      <w:r w:rsidRPr="00291809">
        <w:rPr>
          <w:rFonts w:ascii="Arial" w:hAnsi="Arial" w:cs="Arial"/>
          <w:b/>
        </w:rPr>
        <w:t>-</w:t>
      </w:r>
      <w:bookmarkStart w:id="36" w:name="I19137"/>
      <w:r w:rsidRPr="004A398D">
        <w:rPr>
          <w:rFonts w:ascii="Arial" w:hAnsi="Arial" w:cs="Arial"/>
          <w:b/>
        </w:rPr>
        <w:t>Request for One Additional Meeting in 2024 due to Special Meeting to Address Insight Housing Allocation</w:t>
      </w:r>
      <w:bookmarkEnd w:id="36"/>
      <w:r>
        <w:rPr>
          <w:rFonts w:ascii="Arial" w:hAnsi="Arial" w:cs="Arial"/>
          <w:b/>
        </w:rPr>
        <w:br/>
      </w:r>
      <w:r>
        <w:rPr>
          <w:rFonts w:ascii="Arial" w:hAnsi="Arial" w:cs="Arial"/>
          <w:b/>
        </w:rPr>
        <w:lastRenderedPageBreak/>
        <w:t>From: Homeless Services Panel of Experts</w:t>
      </w:r>
      <w:r>
        <w:rPr>
          <w:rFonts w:ascii="Arial" w:hAnsi="Arial" w:cs="Arial"/>
          <w:b/>
        </w:rPr>
        <w:br/>
      </w:r>
      <w:r w:rsidRPr="005D377A">
        <w:rPr>
          <w:rFonts w:ascii="Arial" w:hAnsi="Arial" w:cs="Arial"/>
          <w:b/>
        </w:rPr>
        <w:t xml:space="preserve">Recommendation: </w:t>
      </w:r>
      <w:r>
        <w:rPr>
          <w:rFonts w:ascii="Arial" w:hAnsi="Arial" w:cs="Arial"/>
        </w:rPr>
        <w:t>That Council recommend to refer to the City Manager that one additional meeting be granted to the Homeless Services Panel of Experts (HSPE) in 2024.</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Josh Jacobs, Commission Secretary, (510) 981-5400</w:t>
      </w:r>
    </w:p>
    <w:p w14:paraId="3C201A07" w14:textId="77777777" w:rsidR="00EC3B08" w:rsidRDefault="00EC3B08"/>
    <w:p w14:paraId="346BDEC7" w14:textId="77777777" w:rsidR="00E008CA" w:rsidRDefault="00E008CA" w:rsidP="001D22E7">
      <w:pPr>
        <w:rPr>
          <w:rFonts w:ascii="Arial" w:hAnsi="Arial" w:cs="Arial"/>
        </w:rPr>
      </w:pPr>
      <w:r w:rsidRPr="0012375D">
        <w:rPr>
          <w:rFonts w:ascii="Arial" w:hAnsi="Arial" w:cs="Arial"/>
          <w:b/>
        </w:rPr>
        <w:t>3</w:t>
      </w:r>
      <w:r>
        <w:rPr>
          <w:rFonts w:ascii="Arial" w:hAnsi="Arial" w:cs="Arial"/>
          <w:b/>
        </w:rPr>
        <w:t>3.</w:t>
      </w:r>
      <w:r w:rsidRPr="00291809">
        <w:rPr>
          <w:rFonts w:ascii="Arial" w:hAnsi="Arial" w:cs="Arial"/>
          <w:b/>
        </w:rPr>
        <w:t>-</w:t>
      </w:r>
      <w:bookmarkStart w:id="37" w:name="I19149"/>
      <w:r w:rsidRPr="004A398D">
        <w:rPr>
          <w:rFonts w:ascii="Arial" w:hAnsi="Arial" w:cs="Arial"/>
          <w:b/>
        </w:rPr>
        <w:t>Official Naming of the Concrete Planter at the Southeast Corner of Adeline St and Alcatraz Ave as the “Ms. Richie and Friends of Adeline Native Garden”</w:t>
      </w:r>
      <w:bookmarkEnd w:id="37"/>
      <w:r>
        <w:rPr>
          <w:rFonts w:ascii="Arial" w:hAnsi="Arial" w:cs="Arial"/>
          <w:b/>
        </w:rPr>
        <w:br/>
        <w:t>From: Parks, Recreation and Waterfront Commission</w:t>
      </w:r>
      <w:r>
        <w:rPr>
          <w:rFonts w:ascii="Arial" w:hAnsi="Arial" w:cs="Arial"/>
          <w:b/>
        </w:rPr>
        <w:br/>
      </w:r>
      <w:r w:rsidRPr="005D377A">
        <w:rPr>
          <w:rFonts w:ascii="Arial" w:hAnsi="Arial" w:cs="Arial"/>
          <w:b/>
        </w:rPr>
        <w:t xml:space="preserve">Recommendation: </w:t>
      </w:r>
      <w:r>
        <w:rPr>
          <w:rFonts w:ascii="Arial" w:hAnsi="Arial" w:cs="Arial"/>
          <w:bCs/>
        </w:rPr>
        <w:t>Adopt a Resolution o</w:t>
      </w:r>
      <w:r>
        <w:rPr>
          <w:rFonts w:ascii="Arial" w:hAnsi="Arial" w:cs="Arial"/>
        </w:rPr>
        <w:t>fficially naming the concrete planter at the southeast corner of Adeline St and Alcatraz Ave as the “Ms. Richie and Friends of Adeline Native Garden”.</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None</w:t>
      </w:r>
      <w:r>
        <w:rPr>
          <w:rFonts w:ascii="Arial" w:hAnsi="Arial" w:cs="Arial"/>
        </w:rPr>
        <w:br/>
        <w:t xml:space="preserve">Contact: </w:t>
      </w:r>
      <w:r w:rsidRPr="00C53F61">
        <w:rPr>
          <w:rFonts w:ascii="Arial" w:hAnsi="Arial" w:cs="Arial"/>
        </w:rPr>
        <w:t>Roger Miller, Commission Secretary, (510) 981-6700</w:t>
      </w:r>
    </w:p>
    <w:p w14:paraId="4FDCAB9C" w14:textId="77777777" w:rsidR="004A3A97" w:rsidRDefault="004A3A97">
      <w:pPr>
        <w:sectPr w:rsidR="004A3A97" w:rsidSect="00CF5EE4">
          <w:headerReference w:type="even" r:id="rId21"/>
          <w:headerReference w:type="default" r:id="rId22"/>
          <w:headerReference w:type="first" r:id="rId23"/>
          <w:type w:val="continuous"/>
          <w:pgSz w:w="12240" w:h="15840"/>
          <w:pgMar w:top="1440" w:right="1440" w:bottom="1440" w:left="1440" w:header="720" w:footer="720" w:gutter="0"/>
          <w:cols w:space="720"/>
          <w:docGrid w:linePitch="360"/>
        </w:sectPr>
      </w:pPr>
    </w:p>
    <w:p w14:paraId="3C5A32D3" w14:textId="77777777" w:rsidR="00EC3B08" w:rsidRDefault="00EC3B08"/>
    <w:p w14:paraId="565CC23F" w14:textId="3BC21235" w:rsidR="008A6E35" w:rsidRDefault="008A6E35" w:rsidP="008A6E35">
      <w:pPr>
        <w:pStyle w:val="AgendaHeading3"/>
        <w:spacing w:after="0"/>
        <w:ind w:left="-180"/>
      </w:pPr>
      <w:r>
        <w:rPr>
          <w:rFonts w:cs="Arial"/>
          <w:bCs/>
          <w:szCs w:val="28"/>
        </w:rPr>
        <w:t>Council Consent Items</w:t>
      </w:r>
    </w:p>
    <w:p w14:paraId="694ADCF3" w14:textId="77777777" w:rsidR="008A6E35" w:rsidRDefault="008A6E35"/>
    <w:p w14:paraId="0063A559" w14:textId="77777777" w:rsidR="00E008CA" w:rsidRDefault="00E008CA" w:rsidP="00B86620">
      <w:pPr>
        <w:rPr>
          <w:rFonts w:ascii="Arial" w:hAnsi="Arial" w:cs="Arial"/>
        </w:rPr>
      </w:pPr>
      <w:r w:rsidRPr="0012375D">
        <w:rPr>
          <w:rFonts w:ascii="Arial" w:hAnsi="Arial" w:cs="Arial"/>
          <w:b/>
        </w:rPr>
        <w:t>3</w:t>
      </w:r>
      <w:r>
        <w:rPr>
          <w:rFonts w:ascii="Arial" w:hAnsi="Arial" w:cs="Arial"/>
          <w:b/>
        </w:rPr>
        <w:t>4.</w:t>
      </w:r>
      <w:r w:rsidRPr="00291809">
        <w:rPr>
          <w:rFonts w:ascii="Arial" w:hAnsi="Arial" w:cs="Arial"/>
          <w:b/>
        </w:rPr>
        <w:t>-</w:t>
      </w:r>
      <w:r w:rsidRPr="005C14F4">
        <w:rPr>
          <w:rFonts w:ascii="Arial" w:hAnsi="Arial" w:cs="Arial"/>
          <w:b/>
        </w:rPr>
        <w:t>Amending BMC 7.52.060 to include “Wildfire Hardening” in the Real Property Transfer Tax Exceptions</w:t>
      </w:r>
      <w:r>
        <w:rPr>
          <w:rFonts w:ascii="Arial" w:hAnsi="Arial" w:cs="Arial"/>
          <w:b/>
        </w:rPr>
        <w:br/>
        <w:t>From: Councilmember Wengraf (Author), Councilmember Hahn (Co-Sponsor)</w:t>
      </w:r>
      <w:r>
        <w:rPr>
          <w:rFonts w:ascii="Arial" w:hAnsi="Arial" w:cs="Arial"/>
          <w:b/>
        </w:rPr>
        <w:br/>
      </w:r>
      <w:r w:rsidRPr="005D377A">
        <w:rPr>
          <w:rFonts w:ascii="Arial" w:hAnsi="Arial" w:cs="Arial"/>
          <w:b/>
        </w:rPr>
        <w:t xml:space="preserve">Recommendation: </w:t>
      </w:r>
      <w:r w:rsidRPr="005C14F4">
        <w:rPr>
          <w:rFonts w:ascii="Arial" w:hAnsi="Arial" w:cs="Arial"/>
        </w:rPr>
        <w:t>Adopt the first reading of an Ordinance to amend Berkeley Municipal Code 7.52.060, Real Property Transfer Tax Exceptions, by adding Sub-section L, Wildfire Hardening, below Sub-section K, Seismic Upgrades.</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To be determined</w:t>
      </w:r>
      <w:r>
        <w:rPr>
          <w:rFonts w:ascii="Arial" w:hAnsi="Arial" w:cs="Arial"/>
        </w:rPr>
        <w:br/>
        <w:t xml:space="preserve">Contact: </w:t>
      </w:r>
      <w:r w:rsidRPr="00C53F61">
        <w:rPr>
          <w:rFonts w:ascii="Arial" w:hAnsi="Arial" w:cs="Arial"/>
        </w:rPr>
        <w:t>Susan Wengraf, Councilmember, District 6, (510) 981-7160</w:t>
      </w:r>
    </w:p>
    <w:p w14:paraId="09CAE754" w14:textId="77777777" w:rsidR="00E008CA" w:rsidRDefault="00E008CA" w:rsidP="00B86620">
      <w:pPr>
        <w:rPr>
          <w:rFonts w:ascii="Arial" w:hAnsi="Arial" w:cs="Arial"/>
        </w:rPr>
      </w:pPr>
      <w:r w:rsidRPr="0012375D">
        <w:rPr>
          <w:rFonts w:ascii="Arial" w:hAnsi="Arial" w:cs="Arial"/>
          <w:b/>
        </w:rPr>
        <w:t>3</w:t>
      </w:r>
      <w:r>
        <w:rPr>
          <w:rFonts w:ascii="Arial" w:hAnsi="Arial" w:cs="Arial"/>
          <w:b/>
        </w:rPr>
        <w:t>5.</w:t>
      </w:r>
      <w:r w:rsidRPr="00291809">
        <w:rPr>
          <w:rFonts w:ascii="Arial" w:hAnsi="Arial" w:cs="Arial"/>
          <w:b/>
        </w:rPr>
        <w:t>-</w:t>
      </w:r>
      <w:r w:rsidRPr="00CF671B">
        <w:rPr>
          <w:rFonts w:ascii="Arial" w:hAnsi="Arial" w:cs="Arial"/>
          <w:b/>
        </w:rPr>
        <w:t>AC Transit Draft Final Plan</w:t>
      </w:r>
      <w:r>
        <w:rPr>
          <w:rFonts w:ascii="Arial" w:hAnsi="Arial" w:cs="Arial"/>
          <w:b/>
        </w:rPr>
        <w:br/>
        <w:t>From: Councilmember Wengraf (Author), Mayor Arreguin (Co-Sponsor), Councilmember Hahn (Co-Sponsor)</w:t>
      </w:r>
      <w:r>
        <w:rPr>
          <w:rFonts w:ascii="Arial" w:hAnsi="Arial" w:cs="Arial"/>
          <w:b/>
        </w:rPr>
        <w:br/>
      </w:r>
      <w:r w:rsidRPr="005D377A">
        <w:rPr>
          <w:rFonts w:ascii="Arial" w:hAnsi="Arial" w:cs="Arial"/>
          <w:b/>
        </w:rPr>
        <w:t xml:space="preserve">Recommendation: </w:t>
      </w:r>
      <w:r w:rsidRPr="00CF671B">
        <w:rPr>
          <w:rFonts w:ascii="Arial" w:hAnsi="Arial" w:cs="Arial"/>
        </w:rPr>
        <w:t>Send a letter to AC Transit urging them to reconsider the frequency of service for bus lines 65 and 67 including restoration of weekend service.</w:t>
      </w:r>
      <w:r>
        <w:rPr>
          <w:rFonts w:ascii="Arial" w:hAnsi="Arial" w:cs="Arial"/>
        </w:rPr>
        <w:br/>
      </w:r>
      <w:r w:rsidRPr="007F79CF">
        <w:rPr>
          <w:rFonts w:ascii="Arial" w:hAnsi="Arial" w:cs="Arial"/>
          <w:b/>
        </w:rPr>
        <w:t>Financial Implications:</w:t>
      </w:r>
      <w:r>
        <w:rPr>
          <w:bCs/>
        </w:rPr>
        <w:t xml:space="preserve"> </w:t>
      </w:r>
      <w:r>
        <w:rPr>
          <w:rFonts w:ascii="Arial" w:hAnsi="Arial" w:cs="Arial"/>
        </w:rPr>
        <w:t>None</w:t>
      </w:r>
      <w:r>
        <w:rPr>
          <w:rFonts w:ascii="Arial" w:hAnsi="Arial" w:cs="Arial"/>
        </w:rPr>
        <w:br/>
        <w:t xml:space="preserve">Contact: </w:t>
      </w:r>
      <w:r w:rsidRPr="00C53F61">
        <w:rPr>
          <w:rFonts w:ascii="Arial" w:hAnsi="Arial" w:cs="Arial"/>
        </w:rPr>
        <w:t>Susan Wengraf, Councilmember, District 6, (510) 981-7160</w:t>
      </w:r>
    </w:p>
    <w:p w14:paraId="1BCCA79F" w14:textId="77777777" w:rsidR="008A6E35" w:rsidRDefault="008A6E35"/>
    <w:p w14:paraId="60B9DA3C" w14:textId="77777777" w:rsidR="00E008CA" w:rsidRDefault="00E008CA" w:rsidP="00796A7D">
      <w:pPr>
        <w:pStyle w:val="AgendaHeading3"/>
        <w:spacing w:after="0"/>
        <w:ind w:left="-55"/>
      </w:pPr>
      <w:bookmarkStart w:id="39" w:name="S7308"/>
      <w:r w:rsidRPr="00567DDE">
        <w:t>Action Calendar</w:t>
      </w:r>
      <w:bookmarkEnd w:id="39"/>
    </w:p>
    <w:p w14:paraId="54F61C24" w14:textId="77777777" w:rsidR="00E008CA" w:rsidRPr="00687DEC" w:rsidRDefault="00E008CA" w:rsidP="00687DEC">
      <w:pPr>
        <w:spacing w:before="120"/>
        <w:ind w:left="-108"/>
        <w:rPr>
          <w:rFonts w:ascii="Arial" w:hAnsi="Arial" w:cs="Arial"/>
          <w:i/>
          <w:sz w:val="20"/>
          <w:szCs w:val="20"/>
        </w:rPr>
      </w:pPr>
      <w:r>
        <w:rPr>
          <w:rFonts w:ascii="Arial" w:hAnsi="Arial" w:cs="Arial"/>
          <w:b/>
        </w:rPr>
        <w:t>-</w:t>
      </w:r>
      <w:r w:rsidRPr="00E61EFA">
        <w:rPr>
          <w:rFonts w:ascii="Arial" w:hAnsi="Arial" w:cs="Arial"/>
          <w:i/>
          <w:sz w:val="20"/>
          <w:szCs w:val="20"/>
        </w:rPr>
        <w:t>The public may comment on each item listed on the agenda for action. For items moved to the Action Calendar from the Consent Calendar or Information Calendar, persons who spoke on the item during the Consent Calendar public comment period may speak again during one of the Action Calendar public comment periods on the item. Public comment will occur for each Action item (excluding public hearings, appeals, and/or quasi-judicial matters) in one of two comment periods, either 1) before the Action Calendar is discussed; or 2) when the item is taken up by the Council.</w:t>
      </w:r>
    </w:p>
    <w:p w14:paraId="00A283F3" w14:textId="77777777" w:rsidR="00E008CA" w:rsidRPr="00687DEC" w:rsidRDefault="00E008CA" w:rsidP="00687DEC">
      <w:pPr>
        <w:spacing w:before="120"/>
        <w:ind w:left="-108"/>
        <w:rPr>
          <w:rFonts w:ascii="Arial" w:hAnsi="Arial" w:cs="Arial"/>
          <w:i/>
          <w:sz w:val="20"/>
          <w:szCs w:val="20"/>
        </w:rPr>
      </w:pPr>
      <w:r w:rsidRPr="00E61EFA">
        <w:rPr>
          <w:rFonts w:ascii="Arial" w:hAnsi="Arial" w:cs="Arial"/>
          <w:i/>
          <w:sz w:val="20"/>
          <w:szCs w:val="20"/>
        </w:rPr>
        <w:t>A member of the public may only speak at one of the two public comment periods for any single Action item.</w:t>
      </w:r>
    </w:p>
    <w:p w14:paraId="75AC9FD8" w14:textId="77777777" w:rsidR="00E008CA" w:rsidRPr="00687DEC" w:rsidRDefault="00E008CA" w:rsidP="00687DEC">
      <w:pPr>
        <w:spacing w:before="120"/>
        <w:ind w:left="-108"/>
        <w:rPr>
          <w:rFonts w:ascii="Arial" w:hAnsi="Arial" w:cs="Arial"/>
          <w:i/>
          <w:sz w:val="20"/>
          <w:szCs w:val="20"/>
        </w:rPr>
      </w:pPr>
      <w:r w:rsidRPr="00E61EFA">
        <w:rPr>
          <w:rFonts w:ascii="Arial" w:hAnsi="Arial" w:cs="Arial"/>
          <w:i/>
          <w:sz w:val="20"/>
          <w:szCs w:val="20"/>
        </w:rPr>
        <w:t xml:space="preserve">The Presiding Officer will request that persons wishing to speak line up at the podium, or use the "raise hand" function in Zoom, to determine the number of persons interested in speaking at that time. Up to ten (10) speakers may speak for two minutes. If there are more than ten persons interested in speaking, the Presiding Officer may limit the public comment for all speakers to one minute per speaker. Speakers are </w:t>
      </w:r>
      <w:r w:rsidRPr="00E61EFA">
        <w:rPr>
          <w:rFonts w:ascii="Arial" w:hAnsi="Arial" w:cs="Arial"/>
          <w:i/>
          <w:sz w:val="20"/>
          <w:szCs w:val="20"/>
        </w:rPr>
        <w:lastRenderedPageBreak/>
        <w:t>permitted to yield their time to one other speaker, however no one speaker shall have more than four minutes. The Presiding Officer may, with the consent of persons representing both sides of an issue, allocate a block of time to each side to present their issue.</w:t>
      </w:r>
    </w:p>
    <w:p w14:paraId="7A7D25DD" w14:textId="77777777" w:rsidR="00E008CA" w:rsidRPr="00687DEC" w:rsidRDefault="00E008CA" w:rsidP="00687DEC">
      <w:pPr>
        <w:spacing w:before="120"/>
        <w:ind w:left="-108"/>
        <w:rPr>
          <w:rFonts w:ascii="Arial" w:hAnsi="Arial" w:cs="Arial"/>
          <w:i/>
          <w:sz w:val="20"/>
          <w:szCs w:val="20"/>
        </w:rPr>
      </w:pPr>
      <w:r w:rsidRPr="00E61EFA">
        <w:rPr>
          <w:rFonts w:ascii="Arial" w:hAnsi="Arial" w:cs="Arial"/>
          <w:i/>
          <w:sz w:val="20"/>
          <w:szCs w:val="20"/>
        </w:rPr>
        <w:t>Action items may be reordered at the discretion of the Chair with the consent of Council.</w:t>
      </w:r>
    </w:p>
    <w:p w14:paraId="0B1B08EE" w14:textId="77777777" w:rsidR="004A3A97" w:rsidRDefault="004A3A97">
      <w:pPr>
        <w:sectPr w:rsidR="004A3A97" w:rsidSect="00CF5EE4">
          <w:headerReference w:type="even" r:id="rId24"/>
          <w:headerReference w:type="default" r:id="rId25"/>
          <w:headerReference w:type="first" r:id="rId26"/>
          <w:type w:val="continuous"/>
          <w:pgSz w:w="12240" w:h="15840"/>
          <w:pgMar w:top="1440" w:right="1440" w:bottom="1440" w:left="1440" w:header="720" w:footer="720" w:gutter="0"/>
          <w:cols w:space="720"/>
          <w:docGrid w:linePitch="360"/>
        </w:sectPr>
      </w:pPr>
    </w:p>
    <w:p w14:paraId="1673996E" w14:textId="77777777" w:rsidR="00EC3B08" w:rsidRDefault="00EC3B08"/>
    <w:p w14:paraId="723356E1" w14:textId="77777777" w:rsidR="00E008CA" w:rsidRDefault="00E008CA" w:rsidP="00796A7D">
      <w:pPr>
        <w:pStyle w:val="AgendaHeading3"/>
        <w:spacing w:after="0"/>
        <w:ind w:left="-55"/>
      </w:pPr>
      <w:bookmarkStart w:id="41" w:name="S7316"/>
      <w:r w:rsidRPr="00567DDE">
        <w:t>Action Calendar – Scheduled Public Comment Period</w:t>
      </w:r>
      <w:bookmarkEnd w:id="41"/>
    </w:p>
    <w:p w14:paraId="3698FB69" w14:textId="77777777" w:rsidR="00E008CA" w:rsidRPr="00687DEC" w:rsidRDefault="00E008CA" w:rsidP="00687DEC">
      <w:pPr>
        <w:spacing w:before="120"/>
        <w:ind w:left="-108"/>
        <w:rPr>
          <w:rFonts w:ascii="Arial" w:hAnsi="Arial" w:cs="Arial"/>
          <w:i/>
          <w:sz w:val="20"/>
          <w:szCs w:val="20"/>
        </w:rPr>
      </w:pPr>
      <w:r>
        <w:rPr>
          <w:rFonts w:ascii="Arial" w:hAnsi="Arial" w:cs="Arial"/>
          <w:b/>
        </w:rPr>
        <w:t>-</w:t>
      </w:r>
      <w:r w:rsidRPr="00E61EFA">
        <w:rPr>
          <w:rFonts w:ascii="Arial" w:hAnsi="Arial" w:cs="Arial"/>
          <w:i/>
          <w:sz w:val="20"/>
          <w:szCs w:val="20"/>
        </w:rPr>
        <w:t>During this public comment period, the Presiding Officer will open and close a comment period for each Action item on this agenda (excluding any public hearings, appeals, and/or quasi-judicial matters). The public may speak on each item. Those who speak on an item during this comment period may not speak a second time when the item is taken up by Council.</w:t>
      </w:r>
    </w:p>
    <w:p w14:paraId="27323B13" w14:textId="77777777" w:rsidR="004A3A97" w:rsidRDefault="004A3A97">
      <w:pPr>
        <w:sectPr w:rsidR="004A3A97" w:rsidSect="00CF5EE4">
          <w:headerReference w:type="even" r:id="rId27"/>
          <w:headerReference w:type="default" r:id="rId28"/>
          <w:headerReference w:type="first" r:id="rId29"/>
          <w:type w:val="continuous"/>
          <w:pgSz w:w="12240" w:h="15840"/>
          <w:pgMar w:top="1440" w:right="1440" w:bottom="1440" w:left="1440" w:header="720" w:footer="720" w:gutter="0"/>
          <w:cols w:space="720"/>
          <w:docGrid w:linePitch="360"/>
        </w:sectPr>
      </w:pPr>
    </w:p>
    <w:p w14:paraId="1EE3B1CF" w14:textId="77777777" w:rsidR="00EC3B08" w:rsidRDefault="00EC3B08"/>
    <w:p w14:paraId="568FA7BB" w14:textId="77777777" w:rsidR="00E008CA" w:rsidRDefault="00E008CA" w:rsidP="00796A7D">
      <w:pPr>
        <w:pStyle w:val="AgendaHeading3"/>
        <w:spacing w:after="0"/>
        <w:ind w:left="-55"/>
      </w:pPr>
      <w:bookmarkStart w:id="43" w:name="S7312"/>
      <w:r w:rsidRPr="00567DDE">
        <w:t>Action Calendar – Public Hearings</w:t>
      </w:r>
      <w:bookmarkEnd w:id="43"/>
    </w:p>
    <w:p w14:paraId="6022835A" w14:textId="77777777" w:rsidR="00E008CA" w:rsidRPr="00687DEC" w:rsidRDefault="00E008CA" w:rsidP="00687DEC">
      <w:pPr>
        <w:spacing w:before="120"/>
        <w:ind w:left="-108"/>
        <w:rPr>
          <w:rFonts w:ascii="Arial" w:hAnsi="Arial" w:cs="Arial"/>
          <w:i/>
          <w:sz w:val="20"/>
          <w:szCs w:val="20"/>
        </w:rPr>
      </w:pPr>
      <w:r>
        <w:rPr>
          <w:rFonts w:ascii="Arial" w:hAnsi="Arial" w:cs="Arial"/>
          <w:b/>
        </w:rPr>
        <w:t>-</w:t>
      </w:r>
      <w:r w:rsidRPr="00E61EFA">
        <w:rPr>
          <w:rFonts w:ascii="Arial" w:hAnsi="Arial" w:cs="Arial"/>
          <w:i/>
          <w:sz w:val="20"/>
          <w:szCs w:val="20"/>
        </w:rPr>
        <w:t>Staff shall introduce the public hearing item and present their comments. For certain hearings, this is followed by five-minute presentations each by the appellant and applicant. The Presiding Officer will request that persons wishing to speak line up at the podium, or use the "raise hand" function in Zoom, to be recognized and to determine the number of persons interested in speaking at that time.</w:t>
      </w:r>
    </w:p>
    <w:p w14:paraId="27160C68" w14:textId="77777777" w:rsidR="00E008CA" w:rsidRPr="00687DEC" w:rsidRDefault="00E008CA" w:rsidP="00687DEC">
      <w:pPr>
        <w:spacing w:before="120"/>
        <w:ind w:left="-108"/>
        <w:rPr>
          <w:rFonts w:ascii="Arial" w:hAnsi="Arial" w:cs="Arial"/>
          <w:i/>
          <w:sz w:val="20"/>
          <w:szCs w:val="20"/>
        </w:rPr>
      </w:pPr>
      <w:r w:rsidRPr="00E61EFA">
        <w:rPr>
          <w:rFonts w:ascii="Arial" w:hAnsi="Arial" w:cs="Arial"/>
          <w:i/>
          <w:sz w:val="20"/>
          <w:szCs w:val="20"/>
        </w:rPr>
        <w:t>Up to ten (10) speakers may speak for two minutes. If there are more than ten persons interested in speaking, the Presiding Officer may limit the public comment for all speakers to one minute per speaker. Speakers are permitted to yield their time to one other speaker, however no one speaker shall have more than four minutes. The Presiding Officer may with the consent of persons representing both sides of an issue allocate a block of time to each side to present their issue.</w:t>
      </w:r>
    </w:p>
    <w:p w14:paraId="13E6BD2A" w14:textId="77777777" w:rsidR="00E008CA" w:rsidRPr="00687DEC" w:rsidRDefault="00E008CA" w:rsidP="00687DEC">
      <w:pPr>
        <w:spacing w:before="120"/>
        <w:ind w:left="-108"/>
        <w:rPr>
          <w:rFonts w:ascii="Arial" w:hAnsi="Arial" w:cs="Arial"/>
          <w:i/>
          <w:sz w:val="20"/>
          <w:szCs w:val="20"/>
        </w:rPr>
      </w:pPr>
      <w:r w:rsidRPr="00E61EFA">
        <w:rPr>
          <w:rFonts w:ascii="Arial" w:hAnsi="Arial" w:cs="Arial"/>
          <w:i/>
          <w:sz w:val="20"/>
          <w:szCs w:val="20"/>
        </w:rPr>
        <w:t>When applicable, each member of the City Council shall verbally disclose all ex parte contacts concerning the subject of the hearing. Councilmembers shall also submit a report of such contacts in writing prior to the commencement of the hearing. Written reports shall be available for public review in the office of the City Clerk.</w:t>
      </w:r>
    </w:p>
    <w:p w14:paraId="092D7524" w14:textId="77777777" w:rsidR="00EC3B08" w:rsidRDefault="00EC3B08"/>
    <w:p w14:paraId="592A0BC9" w14:textId="77777777" w:rsidR="00E008CA" w:rsidRDefault="00E008CA" w:rsidP="001D22E7">
      <w:pPr>
        <w:rPr>
          <w:rFonts w:ascii="Arial" w:hAnsi="Arial" w:cs="Arial"/>
        </w:rPr>
      </w:pPr>
      <w:r w:rsidRPr="0012375D">
        <w:rPr>
          <w:rFonts w:ascii="Arial" w:hAnsi="Arial" w:cs="Arial"/>
          <w:b/>
        </w:rPr>
        <w:t>3</w:t>
      </w:r>
      <w:r>
        <w:rPr>
          <w:rFonts w:ascii="Arial" w:hAnsi="Arial" w:cs="Arial"/>
          <w:b/>
        </w:rPr>
        <w:t>6.</w:t>
      </w:r>
      <w:r w:rsidRPr="00291809">
        <w:rPr>
          <w:rFonts w:ascii="Arial" w:hAnsi="Arial" w:cs="Arial"/>
          <w:b/>
        </w:rPr>
        <w:t>-</w:t>
      </w:r>
      <w:bookmarkStart w:id="44" w:name="I19079"/>
      <w:r w:rsidRPr="004A398D">
        <w:rPr>
          <w:rFonts w:ascii="Arial" w:hAnsi="Arial" w:cs="Arial"/>
          <w:b/>
        </w:rPr>
        <w:t>Ambulance Transport Fee Increase</w:t>
      </w:r>
      <w:bookmarkEnd w:id="44"/>
      <w:r>
        <w:rPr>
          <w:rFonts w:ascii="Arial" w:hAnsi="Arial" w:cs="Arial"/>
          <w:b/>
        </w:rPr>
        <w:br/>
        <w:t>From: City Manager</w:t>
      </w:r>
      <w:r>
        <w:rPr>
          <w:rFonts w:ascii="Arial" w:hAnsi="Arial" w:cs="Arial"/>
          <w:b/>
        </w:rPr>
        <w:br/>
      </w:r>
      <w:r w:rsidRPr="005D377A">
        <w:rPr>
          <w:rFonts w:ascii="Arial" w:hAnsi="Arial" w:cs="Arial"/>
          <w:b/>
        </w:rPr>
        <w:t xml:space="preserve">Recommendation: </w:t>
      </w:r>
      <w:r w:rsidRPr="00063A0F">
        <w:rPr>
          <w:rFonts w:ascii="Arial" w:hAnsi="Arial" w:cs="Arial"/>
        </w:rPr>
        <w:t>Conduct a public hearing and upon conclusion, adopt a Resolution adjusting the Ambulance User Fee to match Alameda County’s approved ambulance user fee schedule made effective July 1, 2024, for the Cities of Alameda, Albany, Berkeley, and Piedmont and to adjust the First Responder Fee. The increase would be included as an updated addendum to the Ambulance Provider Agreement, and rescinding Resolution 71,063–N.S.</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David Sprague, Fire, (510) 981-3473</w:t>
      </w:r>
    </w:p>
    <w:p w14:paraId="4D110C9C" w14:textId="77777777" w:rsidR="004A3A97" w:rsidRDefault="004A3A97">
      <w:pPr>
        <w:sectPr w:rsidR="004A3A97" w:rsidSect="00CF5EE4">
          <w:headerReference w:type="even" r:id="rId30"/>
          <w:headerReference w:type="default" r:id="rId31"/>
          <w:headerReference w:type="first" r:id="rId32"/>
          <w:type w:val="continuous"/>
          <w:pgSz w:w="12240" w:h="15840"/>
          <w:pgMar w:top="1440" w:right="1440" w:bottom="1440" w:left="1440" w:header="720" w:footer="720" w:gutter="0"/>
          <w:cols w:space="720"/>
          <w:docGrid w:linePitch="360"/>
        </w:sectPr>
      </w:pPr>
    </w:p>
    <w:p w14:paraId="11C5F3E6" w14:textId="77777777" w:rsidR="00EC3B08" w:rsidRDefault="00EC3B08"/>
    <w:p w14:paraId="1BFF88B7" w14:textId="77777777" w:rsidR="004A3A97" w:rsidRDefault="004A3A97">
      <w:pPr>
        <w:sectPr w:rsidR="004A3A97" w:rsidSect="00CF5EE4">
          <w:headerReference w:type="even" r:id="rId33"/>
          <w:headerReference w:type="default" r:id="rId34"/>
          <w:headerReference w:type="first" r:id="rId35"/>
          <w:type w:val="continuous"/>
          <w:pgSz w:w="12240" w:h="15840"/>
          <w:pgMar w:top="1440" w:right="1440" w:bottom="1440" w:left="1440" w:header="720" w:footer="720" w:gutter="0"/>
          <w:cols w:space="720"/>
          <w:docGrid w:linePitch="360"/>
        </w:sectPr>
      </w:pPr>
    </w:p>
    <w:p w14:paraId="412467D2" w14:textId="77777777" w:rsidR="00E008CA" w:rsidRDefault="00E008CA" w:rsidP="00796A7D">
      <w:pPr>
        <w:pStyle w:val="AgendaHeading3"/>
        <w:spacing w:after="0"/>
        <w:ind w:left="-55"/>
      </w:pPr>
      <w:r>
        <w:rPr>
          <w:rFonts w:cs="Arial"/>
          <w:bCs/>
          <w:szCs w:val="28"/>
        </w:rPr>
        <w:t>Council Action Items</w:t>
      </w:r>
    </w:p>
    <w:p w14:paraId="579D6466" w14:textId="77777777" w:rsidR="00EC3B08" w:rsidRDefault="00EC3B08"/>
    <w:p w14:paraId="53DA32CE" w14:textId="77777777" w:rsidR="00E008CA" w:rsidRDefault="00E008CA" w:rsidP="001D22E7">
      <w:pPr>
        <w:rPr>
          <w:rFonts w:ascii="Arial" w:hAnsi="Arial" w:cs="Arial"/>
        </w:rPr>
      </w:pPr>
      <w:r w:rsidRPr="0012375D">
        <w:rPr>
          <w:rFonts w:ascii="Arial" w:hAnsi="Arial" w:cs="Arial"/>
          <w:b/>
        </w:rPr>
        <w:t>3</w:t>
      </w:r>
      <w:r>
        <w:rPr>
          <w:rFonts w:ascii="Arial" w:hAnsi="Arial" w:cs="Arial"/>
          <w:b/>
        </w:rPr>
        <w:t>7.</w:t>
      </w:r>
      <w:r w:rsidRPr="00291809">
        <w:rPr>
          <w:rFonts w:ascii="Arial" w:hAnsi="Arial" w:cs="Arial"/>
          <w:b/>
        </w:rPr>
        <w:t>-</w:t>
      </w:r>
      <w:bookmarkStart w:id="47" w:name="I19153"/>
      <w:r w:rsidRPr="004A398D">
        <w:rPr>
          <w:rFonts w:ascii="Arial" w:hAnsi="Arial" w:cs="Arial"/>
          <w:b/>
        </w:rPr>
        <w:t>Encampment Policy Resolution to Promote Healthy and Safe  Neighborhoods and Related First Reading of Ordinance Amending Chapter 14.48 of the Berkeley Municipal Code</w:t>
      </w:r>
      <w:bookmarkEnd w:id="47"/>
      <w:r>
        <w:rPr>
          <w:rFonts w:ascii="Arial" w:hAnsi="Arial" w:cs="Arial"/>
          <w:b/>
        </w:rPr>
        <w:br/>
        <w:t>From: Councilmember Kesarwani (Author), Councilmember Wengraf (Co-Sponsor)</w:t>
      </w:r>
      <w:r>
        <w:rPr>
          <w:rFonts w:ascii="Arial" w:hAnsi="Arial" w:cs="Arial"/>
          <w:b/>
        </w:rPr>
        <w:br/>
      </w:r>
      <w:r w:rsidRPr="005D377A">
        <w:rPr>
          <w:rFonts w:ascii="Arial" w:hAnsi="Arial" w:cs="Arial"/>
          <w:b/>
        </w:rPr>
        <w:t xml:space="preserve">Recommendation: </w:t>
      </w:r>
      <w:r>
        <w:rPr>
          <w:rFonts w:ascii="Arial" w:hAnsi="Arial" w:cs="Arial"/>
        </w:rPr>
        <w:t xml:space="preserve">Adopt a resolution affirming that the City of Berkeley will continue to offer interim housing (i.e., a shelter offer, with a preference for non-congregate options) when closing encampments, in accordance with the City’s existing “Housing First” </w:t>
      </w:r>
      <w:r>
        <w:rPr>
          <w:rFonts w:ascii="Arial" w:hAnsi="Arial" w:cs="Arial"/>
        </w:rPr>
        <w:lastRenderedPageBreak/>
        <w:t>approach  and best practices guidance from the federal government. In order to account for nuanced health and safety situations, the resolution allows for six specific exceptions to this practice, based on City staff experience.</w:t>
      </w:r>
    </w:p>
    <w:p w14:paraId="74DBD8C8" w14:textId="77777777" w:rsidR="00E008CA" w:rsidRDefault="00E008CA" w:rsidP="001D22E7">
      <w:pPr>
        <w:rPr>
          <w:rFonts w:ascii="Arial" w:hAnsi="Arial" w:cs="Arial"/>
        </w:rPr>
      </w:pPr>
      <w:r>
        <w:rPr>
          <w:rFonts w:ascii="Arial" w:hAnsi="Arial" w:cs="Arial"/>
        </w:rPr>
        <w:t xml:space="preserve">Offering shelter and housing to homeless individuals is considered a best practice, according to the United States Interagency Council on Addressing Homelessness.  It will continue to be the City’s practice to make shelter offers whenever practicable and to invest in more shelter options. However, in the event that the City cannot make a shelter offer, then the City Manager is nonetheless authorized to enforce, including the use of citation and arrest, only under the following circumstances: </w:t>
      </w:r>
    </w:p>
    <w:p w14:paraId="31186997" w14:textId="77777777" w:rsidR="00E008CA" w:rsidRDefault="00E008CA" w:rsidP="001D22E7">
      <w:pPr>
        <w:rPr>
          <w:rFonts w:ascii="Arial" w:hAnsi="Arial" w:cs="Arial"/>
        </w:rPr>
      </w:pPr>
      <w:r>
        <w:rPr>
          <w:rFonts w:ascii="Arial" w:hAnsi="Arial" w:cs="Arial"/>
        </w:rPr>
        <w:t>-The Fire Department has determined that an encampment poses a fire hazard or emergency condition as referenced in the Berkeley Fire Code, Berkeley Municipal Code (BMC) Chapter 19.48; or</w:t>
      </w:r>
      <w:r>
        <w:rPr>
          <w:rFonts w:ascii="Arial" w:hAnsi="Arial" w:cs="Arial"/>
        </w:rPr>
        <w:br/>
        <w:t xml:space="preserve">-The Environmental Health Division of the Health, Housing and Community Services Department has determined that the encampment poses an imminent health hazard as defined in BMC section 11.36.030; or </w:t>
      </w:r>
      <w:r>
        <w:rPr>
          <w:rFonts w:ascii="Arial" w:hAnsi="Arial" w:cs="Arial"/>
        </w:rPr>
        <w:br/>
        <w:t>-The City has determined that a situation constitutes a public nuisance as defined in the BMC and is subject to an abatement pursuant to the BMC; or</w:t>
      </w:r>
      <w:r>
        <w:rPr>
          <w:rFonts w:ascii="Arial" w:hAnsi="Arial" w:cs="Arial"/>
        </w:rPr>
        <w:br/>
        <w:t xml:space="preserve">-The encampment is located on a City street median, in the roadway, or otherwise in dangerous proximity to traffic pursuant to BMC section 14.32.040; or </w:t>
      </w:r>
      <w:r>
        <w:rPr>
          <w:rFonts w:ascii="Arial" w:hAnsi="Arial" w:cs="Arial"/>
        </w:rPr>
        <w:br/>
        <w:t>-The encampment is located in an area where the City has authorized work (such as for construction, major or minor encroachments, etc.) pursuant to BMC section 13.36.045; or</w:t>
      </w:r>
      <w:r>
        <w:rPr>
          <w:rFonts w:ascii="Arial" w:hAnsi="Arial" w:cs="Arial"/>
        </w:rPr>
        <w:br/>
        <w:t>-The encampment interferes with or impedes city or utility companies’ construction or maintenance activities in the public right-of-way, street lighting installation or repair, street tree maintenance, or utilities maintenance or repair.</w:t>
      </w:r>
    </w:p>
    <w:p w14:paraId="1097A64B" w14:textId="77777777" w:rsidR="00E008CA" w:rsidRDefault="00E008CA" w:rsidP="004A3A97">
      <w:pPr>
        <w:rPr>
          <w:rFonts w:ascii="Arial" w:hAnsi="Arial" w:cs="Arial"/>
        </w:rPr>
      </w:pPr>
      <w:r>
        <w:rPr>
          <w:rFonts w:ascii="Arial" w:hAnsi="Arial" w:cs="Arial"/>
        </w:rPr>
        <w:t xml:space="preserve">The City Manager is authorized to take enforcement actions to deter re-encampment (after clearing an encampment involving any of the six instances enumerated above) through such means as hardscaping; signage that references state Penal Code Section 647(e) ; or citation and arrest, even if a shelter offer cannot be made. </w:t>
      </w:r>
      <w:r>
        <w:rPr>
          <w:rFonts w:ascii="Arial" w:hAnsi="Arial" w:cs="Arial"/>
        </w:rPr>
        <w:br/>
        <w:t>Adopt revisions to BMC Chapter 14.48 (Ordinance No. 7632) on miscellaneous use of streets and sidewalks to delete portions of 14.48.020, 14.48.120A and 14.48.120B in order to give the City Manager authority to make conforming changes to Administrative Regulation 10.2 to effectuate the above-stated encampment policy. Administrative Regulation 10.2 Regulating Temporary Non-Commercial Objects on Sidewalks and In Parklets Pursuant to BMC 14.48.120 is to be revised by the City Manager to enable enforcement of temporary non-commercial objects of less than nine-square-feet within less than 24 hours in a designated public area marked with signage to deter re-encampment.</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None</w:t>
      </w:r>
      <w:r>
        <w:rPr>
          <w:rFonts w:ascii="Arial" w:hAnsi="Arial" w:cs="Arial"/>
        </w:rPr>
        <w:br/>
        <w:t xml:space="preserve">Contact: </w:t>
      </w:r>
      <w:r w:rsidRPr="00C53F61">
        <w:rPr>
          <w:rFonts w:ascii="Arial" w:hAnsi="Arial" w:cs="Arial"/>
        </w:rPr>
        <w:t>Rashi Kesarwani, Councilmember, District 1, (510) 981-7110</w:t>
      </w:r>
    </w:p>
    <w:p w14:paraId="69940C2C" w14:textId="77777777" w:rsidR="00EC3B08" w:rsidRDefault="00EC3B08"/>
    <w:p w14:paraId="7DDFAFFC" w14:textId="77777777" w:rsidR="004A3A97" w:rsidRDefault="004A3A97">
      <w:pPr>
        <w:sectPr w:rsidR="004A3A97" w:rsidSect="00CF5EE4">
          <w:headerReference w:type="even" r:id="rId36"/>
          <w:headerReference w:type="default" r:id="rId37"/>
          <w:headerReference w:type="first" r:id="rId38"/>
          <w:type w:val="continuous"/>
          <w:pgSz w:w="12240" w:h="15840"/>
          <w:pgMar w:top="1440" w:right="1440" w:bottom="1440" w:left="1440" w:header="720" w:footer="720" w:gutter="0"/>
          <w:cols w:space="720"/>
          <w:docGrid w:linePitch="360"/>
        </w:sectPr>
      </w:pPr>
    </w:p>
    <w:p w14:paraId="2E020820" w14:textId="77777777" w:rsidR="00E008CA" w:rsidRDefault="00E008CA" w:rsidP="00796A7D">
      <w:pPr>
        <w:pStyle w:val="AgendaHeading3"/>
        <w:spacing w:after="0"/>
        <w:ind w:left="-55"/>
      </w:pPr>
      <w:bookmarkStart w:id="49" w:name="S7318"/>
      <w:r w:rsidRPr="00567DDE">
        <w:t>Information Reports</w:t>
      </w:r>
      <w:bookmarkEnd w:id="49"/>
    </w:p>
    <w:p w14:paraId="44C9C54F" w14:textId="77777777" w:rsidR="00EC3B08" w:rsidRDefault="00EC3B08"/>
    <w:p w14:paraId="05103397" w14:textId="77777777" w:rsidR="00E008CA" w:rsidRDefault="00E008CA" w:rsidP="001D22E7">
      <w:pPr>
        <w:rPr>
          <w:rFonts w:ascii="Arial" w:hAnsi="Arial" w:cs="Arial"/>
        </w:rPr>
      </w:pPr>
      <w:r w:rsidRPr="0012375D">
        <w:rPr>
          <w:rFonts w:ascii="Arial" w:hAnsi="Arial" w:cs="Arial"/>
          <w:b/>
        </w:rPr>
        <w:t>3</w:t>
      </w:r>
      <w:r>
        <w:rPr>
          <w:rFonts w:ascii="Arial" w:hAnsi="Arial" w:cs="Arial"/>
          <w:b/>
        </w:rPr>
        <w:t>8.</w:t>
      </w:r>
      <w:r w:rsidRPr="00291809">
        <w:rPr>
          <w:rFonts w:ascii="Arial" w:hAnsi="Arial" w:cs="Arial"/>
          <w:b/>
        </w:rPr>
        <w:t>-</w:t>
      </w:r>
      <w:bookmarkStart w:id="50" w:name="I19130"/>
      <w:r w:rsidRPr="004A398D">
        <w:rPr>
          <w:rFonts w:ascii="Arial" w:hAnsi="Arial" w:cs="Arial"/>
          <w:b/>
        </w:rPr>
        <w:t>2024-25 Housing Advisory Commission Work Plan</w:t>
      </w:r>
      <w:bookmarkEnd w:id="50"/>
      <w:r>
        <w:rPr>
          <w:rFonts w:ascii="Arial" w:hAnsi="Arial" w:cs="Arial"/>
          <w:b/>
        </w:rPr>
        <w:br/>
        <w:t>From: Housing Advisory Commission</w:t>
      </w:r>
      <w:r>
        <w:rPr>
          <w:rFonts w:ascii="Arial" w:hAnsi="Arial" w:cs="Arial"/>
          <w:b/>
        </w:rPr>
        <w:br/>
      </w:r>
      <w:r>
        <w:rPr>
          <w:rFonts w:ascii="Arial" w:hAnsi="Arial" w:cs="Arial"/>
        </w:rPr>
        <w:t xml:space="preserve">Contact: </w:t>
      </w:r>
      <w:r w:rsidRPr="00C53F61">
        <w:rPr>
          <w:rFonts w:ascii="Arial" w:hAnsi="Arial" w:cs="Arial"/>
        </w:rPr>
        <w:t>Mike Uberti, Commission Secretary, (510) 981-7400</w:t>
      </w:r>
    </w:p>
    <w:p w14:paraId="0E576166" w14:textId="77777777" w:rsidR="004A3A97" w:rsidRDefault="004A3A97">
      <w:pPr>
        <w:sectPr w:rsidR="004A3A97" w:rsidSect="00CF5EE4">
          <w:headerReference w:type="even" r:id="rId39"/>
          <w:headerReference w:type="default" r:id="rId40"/>
          <w:headerReference w:type="first" r:id="rId41"/>
          <w:type w:val="continuous"/>
          <w:pgSz w:w="12240" w:h="15840"/>
          <w:pgMar w:top="1440" w:right="1440" w:bottom="1440" w:left="1440" w:header="720" w:footer="720" w:gutter="0"/>
          <w:cols w:space="720"/>
          <w:docGrid w:linePitch="360"/>
        </w:sectPr>
      </w:pPr>
    </w:p>
    <w:p w14:paraId="3975ADFD" w14:textId="77777777" w:rsidR="00EC3B08" w:rsidRDefault="00EC3B08"/>
    <w:p w14:paraId="51AFC78E" w14:textId="77777777" w:rsidR="00E008CA" w:rsidRDefault="00E008CA" w:rsidP="00796A7D">
      <w:pPr>
        <w:pStyle w:val="AgendaHeading3"/>
        <w:spacing w:after="0"/>
        <w:ind w:left="-55"/>
      </w:pPr>
      <w:bookmarkStart w:id="52" w:name="S7315"/>
      <w:r w:rsidRPr="00567DDE">
        <w:t>Public Comment – Items Not Listed on the Agenda</w:t>
      </w:r>
      <w:bookmarkEnd w:id="52"/>
    </w:p>
    <w:p w14:paraId="01CC7275" w14:textId="77777777" w:rsidR="009D6A1B" w:rsidRPr="009D6A1B" w:rsidRDefault="004A3D56" w:rsidP="00A4391A">
      <w:pPr>
        <w:pStyle w:val="AgendaHeading3"/>
        <w:spacing w:before="240"/>
      </w:pPr>
      <w:r w:rsidRPr="009D6A1B">
        <w:t>Adjournment</w:t>
      </w:r>
    </w:p>
    <w:p w14:paraId="1B4F999E" w14:textId="77777777" w:rsidR="003828C8" w:rsidRPr="009D6A1B" w:rsidRDefault="004A3D56" w:rsidP="003828C8">
      <w:pPr>
        <w:widowControl w:val="0"/>
        <w:spacing w:before="120"/>
        <w:jc w:val="both"/>
        <w:rPr>
          <w:rFonts w:ascii="Arial" w:hAnsi="Arial" w:cs="Arial"/>
          <w:i/>
          <w:iCs/>
          <w:sz w:val="20"/>
        </w:rPr>
      </w:pPr>
      <w:r w:rsidRPr="009D6A1B">
        <w:rPr>
          <w:rFonts w:ascii="Arial" w:hAnsi="Arial" w:cs="Arial"/>
          <w:b/>
          <w:bCs/>
          <w:i/>
          <w:iCs/>
          <w:sz w:val="20"/>
        </w:rPr>
        <w:t>NOTICE CONCERNING YOUR LEGAL RIGHTS</w:t>
      </w:r>
      <w:r w:rsidRPr="009D6A1B">
        <w:rPr>
          <w:rFonts w:ascii="Arial" w:hAnsi="Arial" w:cs="Arial"/>
          <w:i/>
          <w:iCs/>
          <w:sz w:val="20"/>
        </w:rPr>
        <w:t>: If you object to a decision by the City Council to approve or deny a use permit or variance for a project the following requirements and restrictions apply:  1) No lawsuit challenging a City decision to deny (Code Civ. Proc. §1094.6(b)) or approve (Gov. Code 65009(c)(5)) a use permit or variance may be filed more than 90 days after the date the Notice of Decision of the action of the City Council is mailed. Any lawsuit not filed within that 90-day period will be barred.  2) In any lawsuit that may be filed against a City Council decision to approve or deny a use permit or variance, the issues and evidence will be limited to those raised by you or someone else, orally or in writing, at a public hearing or prior to the close of the last public hearing on the project.</w:t>
      </w:r>
    </w:p>
    <w:p w14:paraId="57C51532" w14:textId="77777777" w:rsidR="003828C8" w:rsidRPr="009D6A1B" w:rsidRDefault="003828C8" w:rsidP="003828C8">
      <w:pPr>
        <w:rPr>
          <w:rFonts w:ascii="Arial" w:hAnsi="Arial"/>
          <w:sz w:val="20"/>
        </w:rPr>
      </w:pPr>
    </w:p>
    <w:p w14:paraId="3ECB04FE" w14:textId="77777777" w:rsidR="003828C8" w:rsidRPr="009D6A1B" w:rsidRDefault="004A3D56" w:rsidP="003828C8">
      <w:pPr>
        <w:jc w:val="center"/>
        <w:rPr>
          <w:rFonts w:ascii="Arial" w:hAnsi="Arial"/>
          <w:sz w:val="20"/>
        </w:rPr>
      </w:pPr>
      <w:r w:rsidRPr="009D6A1B">
        <w:rPr>
          <w:rFonts w:ascii="Arial" w:hAnsi="Arial"/>
          <w:sz w:val="20"/>
        </w:rPr>
        <w:t>Archived indexed video streams are available at</w:t>
      </w:r>
      <w:r w:rsidR="00AB6C1C">
        <w:rPr>
          <w:rFonts w:ascii="Arial" w:hAnsi="Arial"/>
          <w:sz w:val="20"/>
        </w:rPr>
        <w:t>:</w:t>
      </w:r>
      <w:r w:rsidR="00AB6C1C">
        <w:rPr>
          <w:rFonts w:ascii="Arial" w:hAnsi="Arial"/>
          <w:sz w:val="20"/>
        </w:rPr>
        <w:br/>
      </w:r>
      <w:hyperlink r:id="rId42" w:history="1">
        <w:r w:rsidR="00AB6C1C" w:rsidRPr="00AA5A4C">
          <w:rPr>
            <w:rStyle w:val="Hyperlink"/>
            <w:sz w:val="20"/>
          </w:rPr>
          <w:t>https://berkeleyca.gov/your-government/city-council/city-council-agendas</w:t>
        </w:r>
      </w:hyperlink>
      <w:r w:rsidRPr="009D6A1B">
        <w:rPr>
          <w:rFonts w:ascii="Arial" w:hAnsi="Arial"/>
          <w:sz w:val="20"/>
        </w:rPr>
        <w:t>.</w:t>
      </w:r>
      <w:r w:rsidRPr="009D6A1B">
        <w:rPr>
          <w:rFonts w:ascii="Arial" w:hAnsi="Arial"/>
          <w:sz w:val="20"/>
        </w:rPr>
        <w:br/>
        <w:t>Channel 33 rebroadcasts the following Wednesday at 9:00 a.m. and Sunday at 9:00 a.m.</w:t>
      </w:r>
    </w:p>
    <w:p w14:paraId="0D8B5859" w14:textId="77777777" w:rsidR="003828C8" w:rsidRPr="009D6A1B" w:rsidRDefault="003828C8" w:rsidP="003828C8">
      <w:pPr>
        <w:autoSpaceDE w:val="0"/>
        <w:autoSpaceDN w:val="0"/>
        <w:adjustRightInd w:val="0"/>
        <w:ind w:left="720"/>
        <w:rPr>
          <w:rFonts w:ascii="Arial" w:hAnsi="Arial" w:cs="Arial"/>
          <w:sz w:val="20"/>
          <w:szCs w:val="20"/>
        </w:rPr>
      </w:pPr>
    </w:p>
    <w:p w14:paraId="35C8FA2B" w14:textId="77777777" w:rsidR="003828C8" w:rsidRPr="009D6A1B" w:rsidRDefault="004A3D56" w:rsidP="003828C8">
      <w:pPr>
        <w:autoSpaceDE w:val="0"/>
        <w:autoSpaceDN w:val="0"/>
        <w:adjustRightInd w:val="0"/>
        <w:rPr>
          <w:rFonts w:ascii="Arial" w:hAnsi="Arial" w:cs="Arial"/>
          <w:sz w:val="20"/>
        </w:rPr>
      </w:pPr>
      <w:r w:rsidRPr="009D6A1B">
        <w:rPr>
          <w:rFonts w:ascii="Arial" w:hAnsi="Arial" w:cs="Arial"/>
          <w:sz w:val="20"/>
        </w:rPr>
        <w:t xml:space="preserve">Communications to the City Council are public record and will become part of the City’s electronic records, which are accessible through the City’s website. </w:t>
      </w:r>
      <w:r w:rsidRPr="009D6A1B">
        <w:rPr>
          <w:rFonts w:ascii="Arial" w:hAnsi="Arial" w:cs="Arial"/>
          <w:b/>
          <w:bCs/>
          <w:sz w:val="20"/>
        </w:rPr>
        <w:t>Please note: e-mail addresses, names, addresses, and other contact information are not required, but if included in any communication to the City Council, will become part of the public record.</w:t>
      </w:r>
      <w:r w:rsidRPr="009D6A1B">
        <w:rPr>
          <w:rFonts w:ascii="Arial" w:hAnsi="Arial" w:cs="Arial"/>
          <w:sz w:val="20"/>
        </w:rPr>
        <w:t xml:space="preserve"> If you do not want your e-mail address or any other contact information to be made public, you may deliver communications via U.S. Postal Service to the City Clerk Department at 2180 Milvia Street. If you do not want your contact information included in the public record, please do not include that information in your communication. Please contact the City Clerk Department for further information.</w:t>
      </w:r>
    </w:p>
    <w:p w14:paraId="7A32010F" w14:textId="77777777" w:rsidR="003828C8" w:rsidRPr="009D6A1B" w:rsidRDefault="003828C8" w:rsidP="003828C8">
      <w:pPr>
        <w:autoSpaceDE w:val="0"/>
        <w:autoSpaceDN w:val="0"/>
        <w:adjustRightInd w:val="0"/>
        <w:rPr>
          <w:rFonts w:ascii="Arial" w:hAnsi="Arial" w:cs="Arial"/>
          <w:sz w:val="20"/>
          <w:szCs w:val="20"/>
        </w:rPr>
      </w:pPr>
    </w:p>
    <w:p w14:paraId="6B5F9A8D" w14:textId="77777777" w:rsidR="00036272" w:rsidRPr="009D6A1B" w:rsidRDefault="004A3D56" w:rsidP="00036272">
      <w:pPr>
        <w:autoSpaceDE w:val="0"/>
        <w:autoSpaceDN w:val="0"/>
        <w:adjustRightInd w:val="0"/>
        <w:rPr>
          <w:rFonts w:ascii="Arial" w:hAnsi="Arial" w:cs="Arial"/>
          <w:sz w:val="20"/>
          <w:szCs w:val="20"/>
        </w:rPr>
      </w:pPr>
      <w:r w:rsidRPr="009D6A1B">
        <w:rPr>
          <w:rFonts w:ascii="Arial" w:hAnsi="Arial" w:cs="Arial"/>
          <w:sz w:val="20"/>
          <w:szCs w:val="20"/>
        </w:rPr>
        <w:t>Any writings or documents provided to a majority of the City Council regarding any item on this agenda will be made available for public inspection at the public counter at the City Clerk Department located on the first floor of City Hall located at 2180 Milvia Street as well as posted on the City's website at</w:t>
      </w:r>
      <w:r w:rsidR="00C44C46" w:rsidRPr="00C44C46">
        <w:t xml:space="preserve"> </w:t>
      </w:r>
      <w:hyperlink r:id="rId43" w:history="1">
        <w:r w:rsidR="00C44C46" w:rsidRPr="00AA5A4C">
          <w:rPr>
            <w:rStyle w:val="Hyperlink"/>
            <w:rFonts w:cs="Arial"/>
            <w:sz w:val="20"/>
            <w:szCs w:val="20"/>
          </w:rPr>
          <w:t>https://berkeleyca.gov/</w:t>
        </w:r>
      </w:hyperlink>
      <w:r w:rsidRPr="009D6A1B">
        <w:rPr>
          <w:rFonts w:ascii="Arial" w:hAnsi="Arial" w:cs="Arial"/>
          <w:sz w:val="20"/>
          <w:szCs w:val="20"/>
        </w:rPr>
        <w:t>.</w:t>
      </w:r>
    </w:p>
    <w:p w14:paraId="4DB90809" w14:textId="77777777" w:rsidR="00036272" w:rsidRDefault="004A3D56" w:rsidP="000C0C90">
      <w:pPr>
        <w:widowControl w:val="0"/>
        <w:spacing w:before="240" w:after="120"/>
        <w:ind w:right="-90"/>
        <w:jc w:val="center"/>
        <w:rPr>
          <w:rFonts w:ascii="Arial" w:hAnsi="Arial" w:cs="Arial"/>
          <w:sz w:val="20"/>
        </w:rPr>
      </w:pPr>
      <w:r w:rsidRPr="009D6A1B">
        <w:rPr>
          <w:rFonts w:ascii="Arial" w:hAnsi="Arial" w:cs="Arial"/>
          <w:sz w:val="20"/>
        </w:rPr>
        <w:t xml:space="preserve">Agendas and agenda reports may be accessed via the Internet </w:t>
      </w:r>
      <w:r w:rsidRPr="009D6A1B">
        <w:rPr>
          <w:rFonts w:ascii="Arial" w:hAnsi="Arial" w:cs="Arial"/>
          <w:color w:val="000000"/>
          <w:sz w:val="20"/>
        </w:rPr>
        <w:t>at</w:t>
      </w:r>
      <w:r w:rsidR="00C44C46">
        <w:rPr>
          <w:rFonts w:ascii="Arial" w:hAnsi="Arial" w:cs="Arial"/>
          <w:color w:val="000000"/>
          <w:sz w:val="20"/>
        </w:rPr>
        <w:t>:</w:t>
      </w:r>
      <w:r w:rsidR="00C44C46">
        <w:rPr>
          <w:rFonts w:ascii="Arial" w:hAnsi="Arial" w:cs="Arial"/>
          <w:color w:val="000000"/>
          <w:sz w:val="20"/>
        </w:rPr>
        <w:br/>
      </w:r>
      <w:hyperlink r:id="rId44" w:history="1">
        <w:r w:rsidR="00C44C46" w:rsidRPr="00AA5A4C">
          <w:rPr>
            <w:rStyle w:val="Hyperlink"/>
            <w:sz w:val="20"/>
          </w:rPr>
          <w:t>https://berkeleyca.gov/your-government/city-council/city-council-agendas</w:t>
        </w:r>
      </w:hyperlink>
      <w:r w:rsidRPr="009D6A1B">
        <w:rPr>
          <w:rFonts w:ascii="Arial" w:hAnsi="Arial" w:cs="Arial"/>
          <w:sz w:val="20"/>
        </w:rPr>
        <w:br/>
        <w:t>and may be read at reference desks at the following locations:</w:t>
      </w:r>
    </w:p>
    <w:p w14:paraId="4E762200" w14:textId="77777777" w:rsidR="000C0C90" w:rsidRDefault="004A3D56" w:rsidP="004A3A97">
      <w:pPr>
        <w:keepNext/>
        <w:keepLines/>
        <w:widowControl w:val="0"/>
        <w:jc w:val="center"/>
        <w:rPr>
          <w:rFonts w:ascii="Arial" w:hAnsi="Arial" w:cs="Arial"/>
          <w:sz w:val="20"/>
        </w:rPr>
      </w:pPr>
      <w:r w:rsidRPr="000C0C90">
        <w:rPr>
          <w:rFonts w:ascii="Arial" w:hAnsi="Arial" w:cs="Arial"/>
          <w:sz w:val="20"/>
        </w:rPr>
        <w:t>City Clerk Department</w:t>
      </w:r>
      <w:r>
        <w:rPr>
          <w:rFonts w:ascii="Arial" w:hAnsi="Arial" w:cs="Arial"/>
          <w:sz w:val="20"/>
        </w:rPr>
        <w:t xml:space="preserve"> - </w:t>
      </w:r>
      <w:r w:rsidRPr="000C0C90">
        <w:rPr>
          <w:rFonts w:ascii="Arial" w:hAnsi="Arial" w:cs="Arial"/>
          <w:sz w:val="20"/>
        </w:rPr>
        <w:t>2180 Milvia Street</w:t>
      </w:r>
      <w:r>
        <w:rPr>
          <w:rFonts w:ascii="Arial" w:hAnsi="Arial" w:cs="Arial"/>
          <w:sz w:val="20"/>
        </w:rPr>
        <w:t>, First Floor</w:t>
      </w:r>
      <w:r w:rsidR="00C44C46">
        <w:rPr>
          <w:rFonts w:ascii="Arial" w:hAnsi="Arial" w:cs="Arial"/>
          <w:sz w:val="20"/>
        </w:rPr>
        <w:br/>
      </w:r>
      <w:r w:rsidRPr="000C0C90">
        <w:rPr>
          <w:rFonts w:ascii="Arial" w:hAnsi="Arial" w:cs="Arial"/>
          <w:sz w:val="20"/>
        </w:rPr>
        <w:t>Tel:  510-981-6900</w:t>
      </w:r>
      <w:r>
        <w:rPr>
          <w:rFonts w:ascii="Arial" w:hAnsi="Arial" w:cs="Arial"/>
          <w:sz w:val="20"/>
        </w:rPr>
        <w:t xml:space="preserve">, </w:t>
      </w:r>
      <w:r w:rsidRPr="000C0C90">
        <w:rPr>
          <w:rFonts w:ascii="Arial" w:hAnsi="Arial" w:cs="Arial"/>
          <w:sz w:val="20"/>
        </w:rPr>
        <w:t>TDD:  510-981-6903</w:t>
      </w:r>
      <w:r>
        <w:rPr>
          <w:rFonts w:ascii="Arial" w:hAnsi="Arial" w:cs="Arial"/>
          <w:sz w:val="20"/>
        </w:rPr>
        <w:t xml:space="preserve">, </w:t>
      </w:r>
      <w:r w:rsidRPr="000C0C90">
        <w:rPr>
          <w:rFonts w:ascii="Arial" w:hAnsi="Arial" w:cs="Arial"/>
          <w:sz w:val="20"/>
        </w:rPr>
        <w:t>Fax:  510-981-6901</w:t>
      </w:r>
      <w:r w:rsidR="00C44C46">
        <w:rPr>
          <w:rFonts w:ascii="Arial" w:hAnsi="Arial" w:cs="Arial"/>
          <w:sz w:val="20"/>
        </w:rPr>
        <w:br/>
      </w:r>
      <w:r w:rsidRPr="000C0C90">
        <w:rPr>
          <w:rFonts w:ascii="Arial" w:hAnsi="Arial" w:cs="Arial"/>
          <w:sz w:val="20"/>
        </w:rPr>
        <w:t xml:space="preserve">Email:  </w:t>
      </w:r>
      <w:hyperlink r:id="rId45" w:history="1">
        <w:r w:rsidR="00B61D4F" w:rsidRPr="00EB340C">
          <w:rPr>
            <w:rStyle w:val="Hyperlink"/>
            <w:rFonts w:cs="Arial"/>
            <w:sz w:val="20"/>
          </w:rPr>
          <w:t>clerk@berkeleyca.gov</w:t>
        </w:r>
      </w:hyperlink>
    </w:p>
    <w:p w14:paraId="250346F3" w14:textId="77777777" w:rsidR="000C0C90" w:rsidRDefault="000C0C90" w:rsidP="000C0C90">
      <w:pPr>
        <w:widowControl w:val="0"/>
        <w:jc w:val="center"/>
        <w:rPr>
          <w:rFonts w:ascii="Arial" w:hAnsi="Arial" w:cs="Arial"/>
          <w:sz w:val="20"/>
        </w:rPr>
      </w:pPr>
    </w:p>
    <w:p w14:paraId="09C58FCE" w14:textId="77777777" w:rsidR="000C0C90" w:rsidRPr="009D6A1B" w:rsidRDefault="004A3D56" w:rsidP="000C0C90">
      <w:pPr>
        <w:widowControl w:val="0"/>
        <w:jc w:val="center"/>
        <w:rPr>
          <w:rFonts w:ascii="Arial" w:hAnsi="Arial" w:cs="Arial"/>
          <w:sz w:val="20"/>
        </w:rPr>
      </w:pPr>
      <w:r w:rsidRPr="000C0C90">
        <w:rPr>
          <w:rFonts w:ascii="Arial" w:hAnsi="Arial" w:cs="Arial"/>
          <w:sz w:val="20"/>
        </w:rPr>
        <w:t>Libraries:</w:t>
      </w:r>
      <w:r>
        <w:rPr>
          <w:rFonts w:ascii="Arial" w:hAnsi="Arial" w:cs="Arial"/>
          <w:sz w:val="20"/>
        </w:rPr>
        <w:t xml:space="preserve"> </w:t>
      </w:r>
      <w:r w:rsidRPr="000C0C90">
        <w:rPr>
          <w:rFonts w:ascii="Arial" w:hAnsi="Arial" w:cs="Arial"/>
          <w:sz w:val="20"/>
        </w:rPr>
        <w:t xml:space="preserve">Main </w:t>
      </w:r>
      <w:r>
        <w:rPr>
          <w:rFonts w:ascii="Arial" w:hAnsi="Arial" w:cs="Arial"/>
          <w:sz w:val="20"/>
        </w:rPr>
        <w:t>–</w:t>
      </w:r>
      <w:r w:rsidRPr="000C0C90">
        <w:rPr>
          <w:rFonts w:ascii="Arial" w:hAnsi="Arial" w:cs="Arial"/>
          <w:sz w:val="20"/>
        </w:rPr>
        <w:t xml:space="preserve"> 2090 Kittredge Street</w:t>
      </w:r>
      <w:r>
        <w:rPr>
          <w:rFonts w:ascii="Arial" w:hAnsi="Arial" w:cs="Arial"/>
          <w:sz w:val="20"/>
        </w:rPr>
        <w:t>,</w:t>
      </w:r>
      <w:r w:rsidR="00C44C46">
        <w:rPr>
          <w:rFonts w:ascii="Arial" w:hAnsi="Arial" w:cs="Arial"/>
          <w:sz w:val="20"/>
        </w:rPr>
        <w:br/>
      </w:r>
      <w:r w:rsidRPr="000C0C90">
        <w:rPr>
          <w:rFonts w:ascii="Arial" w:hAnsi="Arial" w:cs="Arial"/>
          <w:sz w:val="20"/>
        </w:rPr>
        <w:t>Claremont Branch – 2940 Benvenue</w:t>
      </w:r>
      <w:r>
        <w:rPr>
          <w:rFonts w:ascii="Arial" w:hAnsi="Arial" w:cs="Arial"/>
          <w:sz w:val="20"/>
        </w:rPr>
        <w:t xml:space="preserve">, </w:t>
      </w:r>
      <w:r w:rsidRPr="000C0C90">
        <w:rPr>
          <w:rFonts w:ascii="Arial" w:hAnsi="Arial" w:cs="Arial"/>
          <w:sz w:val="20"/>
        </w:rPr>
        <w:t>West Branch – 1125 University</w:t>
      </w:r>
      <w:r>
        <w:rPr>
          <w:rFonts w:ascii="Arial" w:hAnsi="Arial" w:cs="Arial"/>
          <w:sz w:val="20"/>
        </w:rPr>
        <w:t>,</w:t>
      </w:r>
      <w:r w:rsidR="00C44C46">
        <w:rPr>
          <w:rFonts w:ascii="Arial" w:hAnsi="Arial" w:cs="Arial"/>
          <w:sz w:val="20"/>
        </w:rPr>
        <w:br/>
      </w:r>
      <w:r w:rsidRPr="000C0C90">
        <w:rPr>
          <w:rFonts w:ascii="Arial" w:hAnsi="Arial" w:cs="Arial"/>
          <w:sz w:val="20"/>
        </w:rPr>
        <w:t>North Branch – 1170 The Alameda</w:t>
      </w:r>
      <w:r>
        <w:rPr>
          <w:rFonts w:ascii="Arial" w:hAnsi="Arial" w:cs="Arial"/>
          <w:sz w:val="20"/>
        </w:rPr>
        <w:t xml:space="preserve">, </w:t>
      </w:r>
      <w:r w:rsidR="00C13A64" w:rsidRPr="00C13A64">
        <w:rPr>
          <w:rFonts w:ascii="Arial" w:hAnsi="Arial" w:cs="Arial"/>
          <w:sz w:val="20"/>
        </w:rPr>
        <w:t>Tarea Hall Pittman South Branch</w:t>
      </w:r>
      <w:r w:rsidRPr="000C0C90">
        <w:rPr>
          <w:rFonts w:ascii="Arial" w:hAnsi="Arial" w:cs="Arial"/>
          <w:sz w:val="20"/>
        </w:rPr>
        <w:t xml:space="preserve"> – 1901 Russell</w:t>
      </w:r>
    </w:p>
    <w:p w14:paraId="7B2A75CC" w14:textId="77777777" w:rsidR="00BF004A" w:rsidRDefault="00BF004A" w:rsidP="00853126">
      <w:pPr>
        <w:widowControl w:val="0"/>
        <w:rPr>
          <w:rFonts w:ascii="Arial" w:hAnsi="Arial" w:cs="Arial"/>
          <w:sz w:val="20"/>
        </w:rPr>
      </w:pPr>
    </w:p>
    <w:p w14:paraId="26F61A82" w14:textId="77777777" w:rsidR="00F3024D" w:rsidRPr="009D6A1B" w:rsidRDefault="004A3D56" w:rsidP="00F3024D">
      <w:pPr>
        <w:widowControl w:val="0"/>
        <w:spacing w:before="240"/>
        <w:rPr>
          <w:rFonts w:ascii="Arial" w:hAnsi="Arial" w:cs="Arial"/>
          <w:sz w:val="20"/>
        </w:rPr>
      </w:pPr>
      <w:r w:rsidRPr="009D6A1B">
        <w:rPr>
          <w:rFonts w:ascii="Arial" w:hAnsi="Arial" w:cs="Arial"/>
          <w:sz w:val="20"/>
        </w:rPr>
        <w:t>COMMUNICATION ACCESS INFORMATION:</w:t>
      </w:r>
    </w:p>
    <w:p w14:paraId="4A63A965" w14:textId="77777777" w:rsidR="00F3024D" w:rsidRPr="009D6A1B" w:rsidRDefault="004A3D56" w:rsidP="00F3024D">
      <w:pPr>
        <w:widowControl w:val="0"/>
        <w:rPr>
          <w:rFonts w:ascii="Arial" w:hAnsi="Arial" w:cs="Arial"/>
          <w:sz w:val="20"/>
          <w:szCs w:val="20"/>
        </w:rPr>
      </w:pPr>
      <w:r w:rsidRPr="009D6A1B">
        <w:rPr>
          <w:rFonts w:ascii="Arial" w:hAnsi="Arial" w:cs="Arial"/>
          <w:sz w:val="20"/>
          <w:szCs w:val="20"/>
        </w:rPr>
        <w:t xml:space="preserve">This meeting is being held in a wheelchair accessible location. </w:t>
      </w:r>
    </w:p>
    <w:p w14:paraId="6C665C0F" w14:textId="77777777" w:rsidR="00F3024D" w:rsidRPr="009D6A1B" w:rsidRDefault="004A3D56" w:rsidP="00F3024D">
      <w:pPr>
        <w:widowControl w:val="0"/>
        <w:rPr>
          <w:rFonts w:ascii="Arial" w:hAnsi="Arial" w:cs="Arial"/>
          <w:sz w:val="20"/>
          <w:szCs w:val="20"/>
        </w:rPr>
      </w:pPr>
      <w:r w:rsidRPr="009D6A1B">
        <w:rPr>
          <w:rFonts w:ascii="Arial" w:hAnsi="Arial" w:cs="Arial"/>
          <w:sz w:val="20"/>
          <w:szCs w:val="20"/>
        </w:rPr>
        <w:t>To request a disability-related accommodation(s) to participate in the meeting, including auxiliary aids or services, please contact the Disability</w:t>
      </w:r>
      <w:r>
        <w:rPr>
          <w:rFonts w:ascii="Arial" w:hAnsi="Arial" w:cs="Arial"/>
          <w:sz w:val="20"/>
          <w:szCs w:val="20"/>
        </w:rPr>
        <w:t xml:space="preserve"> Services specialist at (510) 981-6418 (V) or (510) 981-6347</w:t>
      </w:r>
      <w:r w:rsidRPr="009D6A1B">
        <w:rPr>
          <w:rFonts w:ascii="Arial" w:hAnsi="Arial" w:cs="Arial"/>
          <w:sz w:val="20"/>
          <w:szCs w:val="20"/>
        </w:rPr>
        <w:t xml:space="preserve"> (TDD) at least three business days before the meeting date.</w:t>
      </w:r>
    </w:p>
    <w:p w14:paraId="2DE69985" w14:textId="77777777" w:rsidR="00F3024D" w:rsidRPr="009D6A1B" w:rsidRDefault="00F3024D" w:rsidP="00F3024D">
      <w:pPr>
        <w:widowControl w:val="0"/>
        <w:rPr>
          <w:rFonts w:ascii="Arial" w:hAnsi="Arial" w:cs="Arial"/>
          <w:sz w:val="20"/>
          <w:szCs w:val="20"/>
        </w:rPr>
      </w:pPr>
    </w:p>
    <w:p w14:paraId="029C56B7" w14:textId="77777777" w:rsidR="00F3024D" w:rsidRPr="009D6A1B" w:rsidRDefault="004A3D56" w:rsidP="00F3024D">
      <w:pPr>
        <w:widowControl w:val="0"/>
        <w:rPr>
          <w:rFonts w:ascii="Arial" w:hAnsi="Arial" w:cs="Arial"/>
          <w:sz w:val="20"/>
          <w:szCs w:val="20"/>
        </w:rPr>
      </w:pPr>
      <w:r w:rsidRPr="009D6A1B">
        <w:rPr>
          <w:rFonts w:ascii="Arial" w:hAnsi="Arial" w:cs="Arial"/>
          <w:sz w:val="20"/>
          <w:szCs w:val="20"/>
        </w:rPr>
        <w:t>Attendees at public meetings are reminded that other attendees may be sensitive to various scents, whether natural or manufactured, in products and materials.  Please help the City respect these needs.</w:t>
      </w:r>
    </w:p>
    <w:p w14:paraId="42B76453" w14:textId="77777777" w:rsidR="00F3024D" w:rsidRPr="009D6A1B" w:rsidRDefault="00F3024D" w:rsidP="00F3024D">
      <w:pPr>
        <w:widowControl w:val="0"/>
        <w:rPr>
          <w:rFonts w:ascii="Arial" w:hAnsi="Arial" w:cs="Arial"/>
          <w:sz w:val="20"/>
        </w:rPr>
      </w:pPr>
    </w:p>
    <w:p w14:paraId="1090A6B0" w14:textId="77777777" w:rsidR="00F3024D" w:rsidRPr="009D6A1B" w:rsidRDefault="004A3D56" w:rsidP="00F3024D">
      <w:pPr>
        <w:widowControl w:val="0"/>
        <w:rPr>
          <w:rFonts w:ascii="Arial" w:hAnsi="Arial" w:cs="Arial"/>
          <w:sz w:val="20"/>
        </w:rPr>
      </w:pPr>
      <w:r w:rsidRPr="009D6A1B">
        <w:rPr>
          <w:rFonts w:ascii="Arial Unicode MS" w:cs="Arial Unicode MS"/>
          <w:noProof/>
          <w:sz w:val="20"/>
          <w:szCs w:val="20"/>
        </w:rPr>
        <w:lastRenderedPageBreak/>
        <w:drawing>
          <wp:inline distT="0" distB="0" distL="0" distR="0" wp14:anchorId="56F329E3" wp14:editId="3CF09208">
            <wp:extent cx="485775" cy="504825"/>
            <wp:effectExtent l="0" t="0" r="9525" b="9525"/>
            <wp:docPr id="2" name="Picture 2" descr="International Symbol of Access (ISA), also known as the International Wheelchai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ternational Symbol of Access (ISA), also known as the International Wheelchair Symbol"/>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485775" cy="504825"/>
                    </a:xfrm>
                    <a:prstGeom prst="rect">
                      <a:avLst/>
                    </a:prstGeom>
                    <a:noFill/>
                    <a:ln>
                      <a:noFill/>
                    </a:ln>
                  </pic:spPr>
                </pic:pic>
              </a:graphicData>
            </a:graphic>
          </wp:inline>
        </w:drawing>
      </w:r>
    </w:p>
    <w:p w14:paraId="185772F3" w14:textId="77777777" w:rsidR="00F3024D" w:rsidRPr="009D6A1B" w:rsidRDefault="00F3024D" w:rsidP="00F3024D">
      <w:pPr>
        <w:widowControl w:val="0"/>
        <w:rPr>
          <w:rFonts w:ascii="Arial" w:hAnsi="Arial" w:cs="Arial"/>
          <w:sz w:val="20"/>
        </w:rPr>
      </w:pPr>
    </w:p>
    <w:p w14:paraId="6DE192EA" w14:textId="77777777" w:rsidR="009D6A1B" w:rsidRPr="008D74A5" w:rsidRDefault="004A3D56" w:rsidP="008D74A5">
      <w:pPr>
        <w:jc w:val="both"/>
        <w:rPr>
          <w:rFonts w:ascii="Arial" w:hAnsi="Arial" w:cs="Arial"/>
          <w:sz w:val="20"/>
        </w:rPr>
      </w:pPr>
      <w:r w:rsidRPr="009D6A1B">
        <w:rPr>
          <w:rFonts w:ascii="Arial" w:hAnsi="Arial" w:cs="Arial"/>
          <w:sz w:val="20"/>
        </w:rPr>
        <w:t xml:space="preserve">Captioning services are provided at the meeting, on B-TV, and on the Internet.  In addition, assisted listening devices for the hearing impaired are available from the City Clerk prior to the meeting, and are to be </w:t>
      </w:r>
      <w:r w:rsidRPr="008D74A5">
        <w:rPr>
          <w:rFonts w:ascii="Arial" w:hAnsi="Arial" w:cs="Arial"/>
          <w:sz w:val="20"/>
        </w:rPr>
        <w:t>returned before the end of the meeting.</w:t>
      </w:r>
    </w:p>
    <w:p w14:paraId="01CE1585" w14:textId="77777777" w:rsidR="008D74A5" w:rsidRPr="008D74A5" w:rsidRDefault="008D74A5" w:rsidP="008D74A5">
      <w:pPr>
        <w:jc w:val="both"/>
        <w:rPr>
          <w:rFonts w:ascii="Arial" w:hAnsi="Arial" w:cs="Arial"/>
          <w:sz w:val="20"/>
        </w:rPr>
      </w:pPr>
    </w:p>
    <w:p w14:paraId="5A1C4231" w14:textId="77777777" w:rsidR="008D74A5" w:rsidRPr="008D74A5" w:rsidRDefault="004A3D56" w:rsidP="008D74A5">
      <w:pPr>
        <w:jc w:val="both"/>
        <w:rPr>
          <w:rFonts w:ascii="Arial" w:hAnsi="Arial" w:cs="Arial"/>
          <w:sz w:val="20"/>
          <w:szCs w:val="20"/>
        </w:rPr>
      </w:pPr>
      <w:r w:rsidRPr="008D74A5">
        <w:rPr>
          <w:rFonts w:ascii="Arial" w:hAnsi="Arial" w:cs="Arial"/>
          <w:sz w:val="20"/>
          <w:szCs w:val="20"/>
        </w:rPr>
        <w:t xml:space="preserve">Questions regarding public participation may be addressed to the City Clerk Department (510) 981-6900 or by email at </w:t>
      </w:r>
      <w:hyperlink r:id="rId47" w:history="1">
        <w:r w:rsidRPr="008D74A5">
          <w:rPr>
            <w:rStyle w:val="Hyperlink"/>
            <w:rFonts w:cs="Arial"/>
            <w:sz w:val="20"/>
            <w:szCs w:val="20"/>
          </w:rPr>
          <w:t>clerk@berkeleyca.gov</w:t>
        </w:r>
      </w:hyperlink>
      <w:r w:rsidRPr="008D74A5">
        <w:rPr>
          <w:rFonts w:ascii="Arial" w:hAnsi="Arial" w:cs="Arial"/>
          <w:sz w:val="20"/>
          <w:szCs w:val="20"/>
        </w:rPr>
        <w:t>.</w:t>
      </w:r>
    </w:p>
    <w:p w14:paraId="09243875" w14:textId="77777777" w:rsidR="008D74A5" w:rsidRPr="008D74A5" w:rsidRDefault="008D74A5" w:rsidP="008D74A5">
      <w:pPr>
        <w:jc w:val="both"/>
        <w:rPr>
          <w:rFonts w:ascii="Arial" w:hAnsi="Arial" w:cs="Arial"/>
          <w:sz w:val="20"/>
        </w:rPr>
      </w:pPr>
    </w:p>
    <w:p w14:paraId="4D96A523" w14:textId="77777777" w:rsidR="009D6A1B" w:rsidRPr="009D6A1B" w:rsidRDefault="004A3D56" w:rsidP="009D6A1B">
      <w:pPr>
        <w:rPr>
          <w:rFonts w:ascii="Arial" w:hAnsi="Arial"/>
          <w:sz w:val="20"/>
        </w:rPr>
      </w:pPr>
      <w:r w:rsidRPr="009D6A1B">
        <w:rPr>
          <w:rFonts w:ascii="Arial" w:hAnsi="Arial"/>
          <w:sz w:val="20"/>
        </w:rPr>
        <w:t>~~~~~~~~~~~~~~~~~~~~~~~~~~~~~~~~~~~~~~~~~~~~~~~~~~~~~~~~~~~~~~~~</w:t>
      </w:r>
    </w:p>
    <w:p w14:paraId="274A183E" w14:textId="327294F6" w:rsidR="009D6A1B" w:rsidRPr="009D6A1B" w:rsidRDefault="004A3D56" w:rsidP="008A6E35">
      <w:pPr>
        <w:keepNext/>
        <w:keepLines/>
        <w:widowControl w:val="0"/>
        <w:spacing w:before="120"/>
        <w:jc w:val="both"/>
        <w:rPr>
          <w:rFonts w:ascii="Arial" w:hAnsi="Arial" w:cs="Arial"/>
          <w:i/>
          <w:iCs/>
          <w:sz w:val="20"/>
        </w:rPr>
      </w:pPr>
      <w:r w:rsidRPr="009D6A1B">
        <w:rPr>
          <w:rFonts w:ascii="Arial" w:hAnsi="Arial"/>
          <w:b/>
          <w:i/>
          <w:iCs/>
          <w:sz w:val="20"/>
        </w:rPr>
        <w:t xml:space="preserve">I hereby certify that the agenda for this meeting of the Berkeley City Council was posted at the display case located near the walkway in front of </w:t>
      </w:r>
      <w:r w:rsidR="000D1885">
        <w:rPr>
          <w:rFonts w:ascii="Arial" w:hAnsi="Arial"/>
          <w:b/>
          <w:i/>
          <w:iCs/>
          <w:sz w:val="20"/>
        </w:rPr>
        <w:t>the Maudelle Shirek Building</w:t>
      </w:r>
      <w:r w:rsidRPr="009D6A1B">
        <w:rPr>
          <w:rFonts w:ascii="Arial" w:hAnsi="Arial"/>
          <w:b/>
          <w:i/>
          <w:iCs/>
          <w:sz w:val="20"/>
        </w:rPr>
        <w:t>, 2134 Martin Luther King Jr. Way, as well as on the City’s website, on</w:t>
      </w:r>
      <w:r w:rsidR="004A3A97">
        <w:rPr>
          <w:rFonts w:ascii="Arial" w:hAnsi="Arial"/>
          <w:b/>
          <w:i/>
          <w:iCs/>
          <w:sz w:val="20"/>
        </w:rPr>
        <w:t xml:space="preserve"> </w:t>
      </w:r>
      <w:r w:rsidR="00CD407E">
        <w:rPr>
          <w:rFonts w:ascii="Arial" w:hAnsi="Arial"/>
          <w:b/>
          <w:i/>
          <w:iCs/>
          <w:sz w:val="20"/>
        </w:rPr>
        <w:t>September 5</w:t>
      </w:r>
      <w:r w:rsidR="004A3A97">
        <w:rPr>
          <w:rFonts w:ascii="Arial" w:hAnsi="Arial"/>
          <w:b/>
          <w:i/>
          <w:iCs/>
          <w:sz w:val="20"/>
        </w:rPr>
        <w:t>, 2024.</w:t>
      </w:r>
    </w:p>
    <w:p w14:paraId="6090C4E9" w14:textId="77777777" w:rsidR="009D6A1B" w:rsidRDefault="004A3D56" w:rsidP="008A6E35">
      <w:pPr>
        <w:keepNext/>
        <w:keepLines/>
        <w:widowControl w:val="0"/>
        <w:spacing w:before="120"/>
        <w:jc w:val="both"/>
        <w:rPr>
          <w:rFonts w:ascii="Arial" w:hAnsi="Arial" w:cs="Arial"/>
          <w:i/>
          <w:iCs/>
          <w:sz w:val="20"/>
        </w:rPr>
      </w:pPr>
      <w:r>
        <w:rPr>
          <w:rFonts w:cs="Arial"/>
          <w:noProof/>
        </w:rPr>
        <w:drawing>
          <wp:inline distT="0" distB="0" distL="0" distR="0" wp14:anchorId="53516CCE" wp14:editId="2BA0902A">
            <wp:extent cx="1581150" cy="523875"/>
            <wp:effectExtent l="0" t="0" r="0" b="9525"/>
            <wp:docPr id="4" name="Picture 4" descr="Mark Numainvill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rk Numainville signature"/>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1581150" cy="523875"/>
                    </a:xfrm>
                    <a:prstGeom prst="rect">
                      <a:avLst/>
                    </a:prstGeom>
                    <a:noFill/>
                    <a:ln>
                      <a:noFill/>
                    </a:ln>
                  </pic:spPr>
                </pic:pic>
              </a:graphicData>
            </a:graphic>
          </wp:inline>
        </w:drawing>
      </w:r>
    </w:p>
    <w:p w14:paraId="008DC31F" w14:textId="77777777" w:rsidR="009D6A1B" w:rsidRPr="009D6A1B" w:rsidRDefault="004A3D56" w:rsidP="008A6E35">
      <w:pPr>
        <w:keepNext/>
        <w:keepLines/>
        <w:widowControl w:val="0"/>
        <w:rPr>
          <w:rFonts w:ascii="Arial" w:hAnsi="Arial"/>
          <w:sz w:val="20"/>
        </w:rPr>
      </w:pPr>
      <w:r w:rsidRPr="009D6A1B">
        <w:rPr>
          <w:rFonts w:ascii="Arial" w:hAnsi="Arial"/>
          <w:sz w:val="20"/>
        </w:rPr>
        <w:t>Mark Numainville, City Clerk</w:t>
      </w:r>
    </w:p>
    <w:p w14:paraId="598321F3" w14:textId="77777777" w:rsidR="00F929F7" w:rsidRDefault="00F929F7" w:rsidP="005C5591">
      <w:pPr>
        <w:tabs>
          <w:tab w:val="left" w:pos="360"/>
        </w:tabs>
        <w:ind w:left="-187" w:right="-187"/>
        <w:rPr>
          <w:rFonts w:ascii="Arial" w:hAnsi="Arial" w:cs="Arial"/>
          <w:b/>
          <w:sz w:val="28"/>
          <w:szCs w:val="20"/>
        </w:rPr>
      </w:pPr>
    </w:p>
    <w:p w14:paraId="16BA4F22" w14:textId="77777777" w:rsidR="009D6A1B" w:rsidRPr="009D6A1B" w:rsidRDefault="004A3D56" w:rsidP="009A308B">
      <w:pPr>
        <w:pStyle w:val="AgendaHeading3"/>
        <w:spacing w:before="240"/>
      </w:pPr>
      <w:r w:rsidRPr="009D6A1B">
        <w:t>Communications</w:t>
      </w:r>
    </w:p>
    <w:p w14:paraId="047A80DB" w14:textId="77777777" w:rsidR="009D6A1B" w:rsidRPr="009D6A1B" w:rsidRDefault="004A3D56" w:rsidP="009D6A1B">
      <w:pPr>
        <w:spacing w:before="120"/>
        <w:jc w:val="both"/>
        <w:rPr>
          <w:rFonts w:ascii="Arial" w:hAnsi="Arial"/>
          <w:i/>
          <w:iCs/>
          <w:sz w:val="20"/>
        </w:rPr>
      </w:pPr>
      <w:r w:rsidRPr="009D6A1B">
        <w:rPr>
          <w:rFonts w:ascii="Arial" w:hAnsi="Arial"/>
          <w:i/>
          <w:iCs/>
          <w:sz w:val="20"/>
        </w:rPr>
        <w:t>Council rules limit action on Communications to referral to the City Manager and/or Boards and Commissions for investigation and/or recommendations. All communications submitted to Council are public record.</w:t>
      </w:r>
      <w:r w:rsidR="001D3FFE">
        <w:rPr>
          <w:rFonts w:ascii="Arial" w:hAnsi="Arial"/>
          <w:i/>
          <w:iCs/>
          <w:sz w:val="20"/>
        </w:rPr>
        <w:t xml:space="preserve"> </w:t>
      </w:r>
      <w:r w:rsidR="001D3FFE" w:rsidRPr="001D3FFE">
        <w:rPr>
          <w:rFonts w:ascii="Arial" w:hAnsi="Arial"/>
          <w:i/>
          <w:iCs/>
          <w:sz w:val="20"/>
        </w:rPr>
        <w:t xml:space="preserve">Copies of individual communications are available for viewing </w:t>
      </w:r>
      <w:r w:rsidR="0028770C">
        <w:rPr>
          <w:rFonts w:ascii="Arial" w:hAnsi="Arial"/>
          <w:i/>
          <w:iCs/>
          <w:sz w:val="20"/>
        </w:rPr>
        <w:t xml:space="preserve">at the City Clerk Department and </w:t>
      </w:r>
      <w:r w:rsidR="001D3FFE" w:rsidRPr="001D3FFE">
        <w:rPr>
          <w:rFonts w:ascii="Arial" w:hAnsi="Arial"/>
          <w:i/>
          <w:iCs/>
          <w:sz w:val="20"/>
        </w:rPr>
        <w:t xml:space="preserve">through </w:t>
      </w:r>
      <w:hyperlink r:id="rId49" w:history="1">
        <w:r w:rsidR="001D3FFE" w:rsidRPr="002A09CA">
          <w:rPr>
            <w:rStyle w:val="Hyperlink"/>
            <w:i/>
            <w:iCs/>
            <w:sz w:val="20"/>
          </w:rPr>
          <w:t>Records Online</w:t>
        </w:r>
      </w:hyperlink>
      <w:r w:rsidR="001D3FFE" w:rsidRPr="001D3FFE">
        <w:rPr>
          <w:rFonts w:ascii="Arial" w:hAnsi="Arial"/>
          <w:i/>
          <w:iCs/>
          <w:sz w:val="20"/>
        </w:rPr>
        <w:t>.</w:t>
      </w:r>
    </w:p>
    <w:p w14:paraId="6187D754" w14:textId="77777777" w:rsidR="005273E0" w:rsidRDefault="005273E0" w:rsidP="005273E0">
      <w:pPr>
        <w:pStyle w:val="CommSubItem"/>
        <w:numPr>
          <w:ilvl w:val="0"/>
          <w:numId w:val="0"/>
        </w:numPr>
        <w:ind w:left="360" w:hanging="360"/>
        <w:rPr>
          <w:rFonts w:cs="Arial"/>
          <w:b/>
        </w:rPr>
      </w:pPr>
    </w:p>
    <w:p w14:paraId="638AED07" w14:textId="50517F27" w:rsidR="005273E0" w:rsidRDefault="005273E0" w:rsidP="005273E0">
      <w:pPr>
        <w:pStyle w:val="CommSubItem"/>
        <w:numPr>
          <w:ilvl w:val="0"/>
          <w:numId w:val="0"/>
        </w:numPr>
        <w:ind w:left="360" w:hanging="360"/>
        <w:rPr>
          <w:rFonts w:cs="Arial"/>
          <w:b/>
        </w:rPr>
      </w:pPr>
      <w:r>
        <w:rPr>
          <w:rFonts w:cs="Arial"/>
          <w:b/>
        </w:rPr>
        <w:t xml:space="preserve">Item #37: </w:t>
      </w:r>
      <w:r w:rsidRPr="004A398D">
        <w:rPr>
          <w:rFonts w:cs="Arial"/>
          <w:b/>
        </w:rPr>
        <w:t>Encampment Policy Resolution to Promote Healthy and Safe</w:t>
      </w:r>
    </w:p>
    <w:p w14:paraId="63B411AA" w14:textId="77777777" w:rsidR="005273E0" w:rsidRDefault="005273E0" w:rsidP="005273E0">
      <w:pPr>
        <w:pStyle w:val="CommSubItem"/>
        <w:numPr>
          <w:ilvl w:val="0"/>
          <w:numId w:val="0"/>
        </w:numPr>
        <w:ind w:left="360" w:hanging="360"/>
        <w:rPr>
          <w:rFonts w:cs="Arial"/>
          <w:b/>
        </w:rPr>
      </w:pPr>
      <w:r w:rsidRPr="004A398D">
        <w:rPr>
          <w:rFonts w:cs="Arial"/>
          <w:b/>
        </w:rPr>
        <w:t>Neighborhoods and Related First Reading of Ordinance Amending Chapter</w:t>
      </w:r>
    </w:p>
    <w:p w14:paraId="0E1684B9" w14:textId="77777777" w:rsidR="005273E0" w:rsidRDefault="005273E0" w:rsidP="005273E0">
      <w:pPr>
        <w:pStyle w:val="CommSubItem"/>
        <w:numPr>
          <w:ilvl w:val="0"/>
          <w:numId w:val="0"/>
        </w:numPr>
        <w:ind w:left="360" w:hanging="360"/>
        <w:rPr>
          <w:rFonts w:cs="Arial"/>
          <w:b/>
        </w:rPr>
      </w:pPr>
      <w:r w:rsidRPr="004A398D">
        <w:rPr>
          <w:rFonts w:cs="Arial"/>
          <w:b/>
        </w:rPr>
        <w:t>14.48 of the Berkeley Municipal Code</w:t>
      </w:r>
    </w:p>
    <w:p w14:paraId="10EE5825" w14:textId="77777777" w:rsidR="005273E0" w:rsidRPr="00380F1F" w:rsidRDefault="005273E0" w:rsidP="005273E0">
      <w:pPr>
        <w:pStyle w:val="CommSubItem"/>
        <w:rPr>
          <w:rFonts w:cs="Arial"/>
          <w:b/>
        </w:rPr>
      </w:pPr>
      <w:r>
        <w:rPr>
          <w:rFonts w:cs="Arial"/>
        </w:rPr>
        <w:t>Caroline Winnett</w:t>
      </w:r>
    </w:p>
    <w:p w14:paraId="22B839FE" w14:textId="77777777" w:rsidR="005273E0" w:rsidRPr="00C93BBD" w:rsidRDefault="005273E0" w:rsidP="005273E0">
      <w:pPr>
        <w:pStyle w:val="CommSubItem"/>
        <w:rPr>
          <w:rFonts w:cs="Arial"/>
          <w:b/>
        </w:rPr>
      </w:pPr>
      <w:r>
        <w:rPr>
          <w:rFonts w:cs="Arial"/>
        </w:rPr>
        <w:t>Tom Parrish</w:t>
      </w:r>
    </w:p>
    <w:p w14:paraId="109581BE" w14:textId="77777777" w:rsidR="005273E0" w:rsidRPr="00C93BBD" w:rsidRDefault="005273E0" w:rsidP="005273E0">
      <w:pPr>
        <w:pStyle w:val="CommSubItem"/>
        <w:rPr>
          <w:rFonts w:cs="Arial"/>
          <w:b/>
        </w:rPr>
      </w:pPr>
      <w:r>
        <w:rPr>
          <w:rFonts w:cs="Arial"/>
        </w:rPr>
        <w:t>Steve Kromer</w:t>
      </w:r>
    </w:p>
    <w:p w14:paraId="529F1FE7" w14:textId="77777777" w:rsidR="005273E0" w:rsidRPr="004A2E00" w:rsidRDefault="005273E0" w:rsidP="005273E0">
      <w:pPr>
        <w:pStyle w:val="CommSubItem"/>
        <w:rPr>
          <w:rFonts w:cs="Arial"/>
          <w:b/>
        </w:rPr>
      </w:pPr>
      <w:r>
        <w:rPr>
          <w:rFonts w:cs="Arial"/>
        </w:rPr>
        <w:t>Peg Bogle</w:t>
      </w:r>
    </w:p>
    <w:p w14:paraId="3D97BE81" w14:textId="77777777" w:rsidR="005273E0" w:rsidRPr="004A2E00" w:rsidRDefault="005273E0" w:rsidP="005273E0">
      <w:pPr>
        <w:pStyle w:val="CommSubItem"/>
        <w:rPr>
          <w:rFonts w:cs="Arial"/>
          <w:b/>
        </w:rPr>
      </w:pPr>
      <w:r>
        <w:rPr>
          <w:rFonts w:cs="Arial"/>
        </w:rPr>
        <w:t>Jacques Janson</w:t>
      </w:r>
    </w:p>
    <w:p w14:paraId="01742FB0" w14:textId="77777777" w:rsidR="005273E0" w:rsidRPr="004A2E00" w:rsidRDefault="005273E0" w:rsidP="005273E0">
      <w:pPr>
        <w:pStyle w:val="CommSubItem"/>
        <w:rPr>
          <w:rFonts w:cs="Arial"/>
          <w:b/>
        </w:rPr>
      </w:pPr>
      <w:r>
        <w:rPr>
          <w:rFonts w:cs="Arial"/>
        </w:rPr>
        <w:t>Dixon Brooke</w:t>
      </w:r>
    </w:p>
    <w:p w14:paraId="615617BA" w14:textId="77777777" w:rsidR="005273E0" w:rsidRPr="004A2E00" w:rsidRDefault="005273E0" w:rsidP="005273E0">
      <w:pPr>
        <w:pStyle w:val="CommSubItem"/>
        <w:rPr>
          <w:rFonts w:cs="Arial"/>
          <w:b/>
        </w:rPr>
      </w:pPr>
      <w:r>
        <w:rPr>
          <w:rFonts w:cs="Arial"/>
        </w:rPr>
        <w:t>Mary Law</w:t>
      </w:r>
    </w:p>
    <w:p w14:paraId="3ED91B87" w14:textId="77777777" w:rsidR="005273E0" w:rsidRPr="004A2E00" w:rsidRDefault="005273E0" w:rsidP="005273E0">
      <w:pPr>
        <w:pStyle w:val="CommSubItem"/>
        <w:rPr>
          <w:rFonts w:cs="Arial"/>
          <w:b/>
        </w:rPr>
      </w:pPr>
      <w:r>
        <w:rPr>
          <w:rFonts w:cs="Arial"/>
        </w:rPr>
        <w:t>Phil Allen</w:t>
      </w:r>
    </w:p>
    <w:p w14:paraId="2A01F0FF" w14:textId="77777777" w:rsidR="005273E0" w:rsidRPr="004A2E00" w:rsidRDefault="005273E0" w:rsidP="005273E0">
      <w:pPr>
        <w:pStyle w:val="CommSubItem"/>
        <w:rPr>
          <w:rFonts w:cs="Arial"/>
          <w:b/>
        </w:rPr>
      </w:pPr>
      <w:r>
        <w:rPr>
          <w:rFonts w:cs="Arial"/>
        </w:rPr>
        <w:t>Chris Schalis</w:t>
      </w:r>
    </w:p>
    <w:p w14:paraId="27873025" w14:textId="77777777" w:rsidR="005273E0" w:rsidRPr="004A2E00" w:rsidRDefault="005273E0" w:rsidP="005273E0">
      <w:pPr>
        <w:pStyle w:val="CommSubItem"/>
        <w:rPr>
          <w:rFonts w:cs="Arial"/>
          <w:b/>
        </w:rPr>
      </w:pPr>
      <w:r>
        <w:rPr>
          <w:rFonts w:cs="Arial"/>
        </w:rPr>
        <w:t xml:space="preserve"> Steven S.</w:t>
      </w:r>
    </w:p>
    <w:p w14:paraId="084EB630" w14:textId="77777777" w:rsidR="005273E0" w:rsidRPr="004A2E00" w:rsidRDefault="005273E0" w:rsidP="005273E0">
      <w:pPr>
        <w:pStyle w:val="CommSubItem"/>
        <w:rPr>
          <w:rFonts w:cs="Arial"/>
          <w:b/>
        </w:rPr>
      </w:pPr>
      <w:r>
        <w:rPr>
          <w:rFonts w:cs="Arial"/>
          <w:b/>
        </w:rPr>
        <w:t xml:space="preserve"> </w:t>
      </w:r>
      <w:r>
        <w:rPr>
          <w:rFonts w:cs="Arial"/>
        </w:rPr>
        <w:t>Gary Shoyama</w:t>
      </w:r>
    </w:p>
    <w:p w14:paraId="4EB0127F" w14:textId="77777777" w:rsidR="005273E0" w:rsidRPr="004A2E00" w:rsidRDefault="005273E0" w:rsidP="005273E0">
      <w:pPr>
        <w:pStyle w:val="CommSubItem"/>
        <w:rPr>
          <w:rFonts w:cs="Arial"/>
        </w:rPr>
      </w:pPr>
      <w:r>
        <w:rPr>
          <w:rFonts w:cs="Arial"/>
          <w:b/>
        </w:rPr>
        <w:t xml:space="preserve"> </w:t>
      </w:r>
      <w:r w:rsidRPr="004A2E00">
        <w:rPr>
          <w:rFonts w:cs="Arial"/>
        </w:rPr>
        <w:t>Chia Zau</w:t>
      </w:r>
    </w:p>
    <w:p w14:paraId="53C281C7" w14:textId="77777777" w:rsidR="005273E0" w:rsidRPr="004A2E00" w:rsidRDefault="005273E0" w:rsidP="005273E0">
      <w:pPr>
        <w:pStyle w:val="CommSubItem"/>
        <w:rPr>
          <w:rFonts w:cs="Arial"/>
          <w:b/>
        </w:rPr>
      </w:pPr>
      <w:r>
        <w:rPr>
          <w:rFonts w:cs="Arial"/>
          <w:b/>
        </w:rPr>
        <w:t xml:space="preserve"> </w:t>
      </w:r>
      <w:r>
        <w:rPr>
          <w:rFonts w:cs="Arial"/>
        </w:rPr>
        <w:t>Dorothea Dorenz</w:t>
      </w:r>
    </w:p>
    <w:p w14:paraId="67F9A1DB" w14:textId="77777777" w:rsidR="005273E0" w:rsidRPr="004A2E00" w:rsidRDefault="005273E0" w:rsidP="005273E0">
      <w:pPr>
        <w:pStyle w:val="CommSubItem"/>
        <w:rPr>
          <w:rFonts w:cs="Arial"/>
          <w:b/>
        </w:rPr>
      </w:pPr>
      <w:r>
        <w:rPr>
          <w:rFonts w:cs="Arial"/>
          <w:b/>
        </w:rPr>
        <w:t xml:space="preserve"> </w:t>
      </w:r>
      <w:r>
        <w:rPr>
          <w:rFonts w:cs="Arial"/>
        </w:rPr>
        <w:t>David Rosen</w:t>
      </w:r>
    </w:p>
    <w:p w14:paraId="6EC34458" w14:textId="77777777" w:rsidR="005273E0" w:rsidRPr="004A2E00" w:rsidRDefault="005273E0" w:rsidP="005273E0">
      <w:pPr>
        <w:pStyle w:val="CommSubItem"/>
        <w:rPr>
          <w:rFonts w:cs="Arial"/>
          <w:b/>
        </w:rPr>
      </w:pPr>
      <w:r>
        <w:rPr>
          <w:rFonts w:cs="Arial"/>
          <w:b/>
        </w:rPr>
        <w:t xml:space="preserve"> </w:t>
      </w:r>
      <w:r>
        <w:rPr>
          <w:rFonts w:cs="Arial"/>
        </w:rPr>
        <w:t>Jim Liefer</w:t>
      </w:r>
    </w:p>
    <w:p w14:paraId="5421D27D" w14:textId="77777777" w:rsidR="005273E0" w:rsidRPr="0069323D" w:rsidRDefault="005273E0" w:rsidP="005273E0">
      <w:pPr>
        <w:pStyle w:val="CommSubItem"/>
        <w:rPr>
          <w:rFonts w:cs="Arial"/>
          <w:b/>
        </w:rPr>
      </w:pPr>
      <w:r>
        <w:rPr>
          <w:rFonts w:cs="Arial"/>
          <w:b/>
        </w:rPr>
        <w:t xml:space="preserve"> </w:t>
      </w:r>
      <w:r>
        <w:rPr>
          <w:rFonts w:cs="Arial"/>
        </w:rPr>
        <w:t>Mark Rhoades</w:t>
      </w:r>
    </w:p>
    <w:p w14:paraId="3094DC41" w14:textId="77777777" w:rsidR="005273E0" w:rsidRPr="0060776B" w:rsidRDefault="005273E0" w:rsidP="005273E0">
      <w:pPr>
        <w:pStyle w:val="CommSubItem"/>
        <w:rPr>
          <w:rFonts w:cs="Arial"/>
          <w:b/>
        </w:rPr>
      </w:pPr>
      <w:r>
        <w:rPr>
          <w:rFonts w:cs="Arial"/>
          <w:b/>
        </w:rPr>
        <w:t xml:space="preserve"> </w:t>
      </w:r>
      <w:r>
        <w:rPr>
          <w:rFonts w:cs="Arial"/>
        </w:rPr>
        <w:t>Mel</w:t>
      </w:r>
    </w:p>
    <w:p w14:paraId="59D27118" w14:textId="77777777" w:rsidR="005273E0" w:rsidRPr="0060776B" w:rsidRDefault="005273E0" w:rsidP="005273E0">
      <w:pPr>
        <w:pStyle w:val="CommSubItem"/>
        <w:rPr>
          <w:rFonts w:cs="Arial"/>
          <w:b/>
        </w:rPr>
      </w:pPr>
      <w:r>
        <w:rPr>
          <w:rFonts w:cs="Arial"/>
          <w:b/>
        </w:rPr>
        <w:lastRenderedPageBreak/>
        <w:t xml:space="preserve"> </w:t>
      </w:r>
      <w:r>
        <w:rPr>
          <w:rFonts w:cs="Arial"/>
        </w:rPr>
        <w:t>Tylee Holden</w:t>
      </w:r>
    </w:p>
    <w:p w14:paraId="79498A7E" w14:textId="77777777" w:rsidR="005273E0" w:rsidRPr="007B0569" w:rsidRDefault="005273E0" w:rsidP="005273E0">
      <w:pPr>
        <w:pStyle w:val="CommSubItem"/>
        <w:rPr>
          <w:rFonts w:cs="Arial"/>
          <w:b/>
        </w:rPr>
      </w:pPr>
      <w:r>
        <w:rPr>
          <w:rFonts w:cs="Arial"/>
          <w:b/>
        </w:rPr>
        <w:t xml:space="preserve"> </w:t>
      </w:r>
      <w:r>
        <w:rPr>
          <w:rFonts w:cs="Arial"/>
        </w:rPr>
        <w:t>John Norheim</w:t>
      </w:r>
    </w:p>
    <w:p w14:paraId="15530FBE" w14:textId="77777777" w:rsidR="005273E0" w:rsidRPr="004C61B1" w:rsidRDefault="005273E0" w:rsidP="005273E0">
      <w:pPr>
        <w:pStyle w:val="CommSubItem"/>
        <w:rPr>
          <w:rFonts w:cs="Arial"/>
          <w:b/>
        </w:rPr>
      </w:pPr>
      <w:r>
        <w:rPr>
          <w:rFonts w:cs="Arial"/>
          <w:b/>
        </w:rPr>
        <w:t xml:space="preserve"> </w:t>
      </w:r>
      <w:r>
        <w:rPr>
          <w:rFonts w:cs="Arial"/>
        </w:rPr>
        <w:t>Susan Andres</w:t>
      </w:r>
    </w:p>
    <w:p w14:paraId="2E8FAB30" w14:textId="77777777" w:rsidR="005273E0" w:rsidRPr="00693AF3" w:rsidRDefault="005273E0" w:rsidP="005273E0">
      <w:pPr>
        <w:pStyle w:val="CommSubItem"/>
        <w:rPr>
          <w:rFonts w:cs="Arial"/>
          <w:b/>
        </w:rPr>
      </w:pPr>
      <w:r>
        <w:rPr>
          <w:rFonts w:cs="Arial"/>
          <w:b/>
        </w:rPr>
        <w:t xml:space="preserve"> </w:t>
      </w:r>
      <w:r>
        <w:rPr>
          <w:rFonts w:cs="Arial"/>
        </w:rPr>
        <w:t>Fabian Goericke</w:t>
      </w:r>
    </w:p>
    <w:p w14:paraId="58A72EFF" w14:textId="77777777" w:rsidR="005273E0" w:rsidRPr="007B0569" w:rsidRDefault="005273E0" w:rsidP="005273E0">
      <w:pPr>
        <w:pStyle w:val="CommSubItem"/>
        <w:rPr>
          <w:rFonts w:cs="Arial"/>
          <w:b/>
        </w:rPr>
      </w:pPr>
      <w:r>
        <w:rPr>
          <w:rFonts w:cs="Arial"/>
          <w:b/>
        </w:rPr>
        <w:t xml:space="preserve"> </w:t>
      </w:r>
      <w:r>
        <w:rPr>
          <w:rFonts w:cs="Arial"/>
        </w:rPr>
        <w:t>48 Similarly-worded form letters</w:t>
      </w:r>
    </w:p>
    <w:p w14:paraId="20C2CF52" w14:textId="77777777" w:rsidR="005273E0" w:rsidRDefault="005273E0" w:rsidP="005273E0">
      <w:pPr>
        <w:pStyle w:val="CommSubItem"/>
        <w:numPr>
          <w:ilvl w:val="0"/>
          <w:numId w:val="0"/>
        </w:numPr>
        <w:ind w:left="360" w:hanging="360"/>
        <w:rPr>
          <w:rFonts w:cs="Arial"/>
          <w:b/>
        </w:rPr>
      </w:pPr>
    </w:p>
    <w:p w14:paraId="6C9838BB" w14:textId="77777777" w:rsidR="005273E0" w:rsidRDefault="005273E0" w:rsidP="005273E0">
      <w:pPr>
        <w:pStyle w:val="CommItem"/>
        <w:keepNext w:val="0"/>
        <w:spacing w:before="0"/>
        <w:rPr>
          <w:rFonts w:cs="Arial"/>
        </w:rPr>
      </w:pPr>
      <w:r>
        <w:rPr>
          <w:rFonts w:cs="Arial"/>
        </w:rPr>
        <w:t>Specificity of Agenda Item Descriptions</w:t>
      </w:r>
    </w:p>
    <w:p w14:paraId="26C543C3" w14:textId="77777777" w:rsidR="005273E0" w:rsidRDefault="005273E0" w:rsidP="005273E0">
      <w:pPr>
        <w:pStyle w:val="CommSubItem"/>
        <w:rPr>
          <w:rFonts w:cs="Arial"/>
        </w:rPr>
      </w:pPr>
      <w:r>
        <w:rPr>
          <w:rFonts w:cs="Arial"/>
        </w:rPr>
        <w:t xml:space="preserve"> Kitt Saginor, Chair, Open Government Commission</w:t>
      </w:r>
    </w:p>
    <w:p w14:paraId="78C563FB" w14:textId="77777777" w:rsidR="005273E0" w:rsidRDefault="005273E0" w:rsidP="005273E0">
      <w:pPr>
        <w:pStyle w:val="CommSubItem"/>
        <w:numPr>
          <w:ilvl w:val="0"/>
          <w:numId w:val="0"/>
        </w:numPr>
        <w:ind w:left="360" w:hanging="360"/>
        <w:rPr>
          <w:rFonts w:cs="Arial"/>
        </w:rPr>
      </w:pPr>
    </w:p>
    <w:p w14:paraId="479993B6" w14:textId="77777777" w:rsidR="005273E0" w:rsidRDefault="005273E0" w:rsidP="005273E0">
      <w:pPr>
        <w:pStyle w:val="CommSubItem"/>
        <w:numPr>
          <w:ilvl w:val="0"/>
          <w:numId w:val="0"/>
        </w:numPr>
        <w:ind w:left="360" w:hanging="360"/>
        <w:rPr>
          <w:rFonts w:cs="Arial"/>
          <w:b/>
        </w:rPr>
      </w:pPr>
      <w:r>
        <w:rPr>
          <w:rFonts w:cs="Arial"/>
          <w:b/>
        </w:rPr>
        <w:t>Mitigation Plan</w:t>
      </w:r>
    </w:p>
    <w:p w14:paraId="69C48CF3" w14:textId="77777777" w:rsidR="005273E0" w:rsidRPr="00547BEF" w:rsidRDefault="005273E0" w:rsidP="005273E0">
      <w:pPr>
        <w:pStyle w:val="CommSubItem"/>
        <w:rPr>
          <w:rFonts w:cs="Arial"/>
          <w:b/>
        </w:rPr>
      </w:pPr>
      <w:r>
        <w:rPr>
          <w:rFonts w:cs="Arial"/>
          <w:b/>
        </w:rPr>
        <w:t xml:space="preserve"> </w:t>
      </w:r>
      <w:r>
        <w:rPr>
          <w:rFonts w:cs="Arial"/>
        </w:rPr>
        <w:t>Mary BehmSteinberg</w:t>
      </w:r>
    </w:p>
    <w:p w14:paraId="34602C55" w14:textId="77777777" w:rsidR="005273E0" w:rsidRPr="00547BEF" w:rsidRDefault="005273E0" w:rsidP="005273E0">
      <w:pPr>
        <w:pStyle w:val="CommSubItem"/>
        <w:rPr>
          <w:rFonts w:cs="Arial"/>
          <w:b/>
        </w:rPr>
      </w:pPr>
      <w:r>
        <w:rPr>
          <w:rFonts w:cs="Arial"/>
          <w:b/>
        </w:rPr>
        <w:t xml:space="preserve"> </w:t>
      </w:r>
      <w:r>
        <w:rPr>
          <w:rFonts w:cs="Arial"/>
        </w:rPr>
        <w:t>Susan Schwartz, President, Friends of Five Creeks</w:t>
      </w:r>
    </w:p>
    <w:p w14:paraId="68917B7D" w14:textId="77777777" w:rsidR="005273E0" w:rsidRDefault="005273E0" w:rsidP="005273E0">
      <w:pPr>
        <w:pStyle w:val="CommSubItem"/>
        <w:numPr>
          <w:ilvl w:val="0"/>
          <w:numId w:val="0"/>
        </w:numPr>
        <w:rPr>
          <w:rFonts w:cs="Arial"/>
          <w:b/>
        </w:rPr>
      </w:pPr>
    </w:p>
    <w:p w14:paraId="303B569C" w14:textId="77777777" w:rsidR="005273E0" w:rsidRDefault="005273E0" w:rsidP="005273E0">
      <w:pPr>
        <w:pStyle w:val="CommSubItem"/>
        <w:numPr>
          <w:ilvl w:val="0"/>
          <w:numId w:val="0"/>
        </w:numPr>
        <w:ind w:left="360" w:hanging="360"/>
        <w:rPr>
          <w:rFonts w:cs="Arial"/>
          <w:b/>
        </w:rPr>
      </w:pPr>
      <w:r>
        <w:rPr>
          <w:rFonts w:cs="Arial"/>
          <w:b/>
        </w:rPr>
        <w:t>Zoning Concerns</w:t>
      </w:r>
    </w:p>
    <w:p w14:paraId="6F765D3C" w14:textId="77777777" w:rsidR="005273E0" w:rsidRPr="006D3100" w:rsidRDefault="005273E0" w:rsidP="005273E0">
      <w:pPr>
        <w:pStyle w:val="CommSubItem"/>
        <w:rPr>
          <w:rFonts w:cs="Arial"/>
          <w:b/>
        </w:rPr>
      </w:pPr>
      <w:r>
        <w:rPr>
          <w:rFonts w:cs="Arial"/>
          <w:b/>
        </w:rPr>
        <w:t xml:space="preserve"> </w:t>
      </w:r>
      <w:r>
        <w:rPr>
          <w:rFonts w:cs="Arial"/>
        </w:rPr>
        <w:t>John J. Parman</w:t>
      </w:r>
    </w:p>
    <w:p w14:paraId="2AE3BA57" w14:textId="77777777" w:rsidR="005273E0" w:rsidRPr="005510F9" w:rsidRDefault="005273E0" w:rsidP="005273E0">
      <w:pPr>
        <w:pStyle w:val="CommSubItem"/>
        <w:rPr>
          <w:rFonts w:cs="Arial"/>
          <w:b/>
        </w:rPr>
      </w:pPr>
      <w:r>
        <w:rPr>
          <w:rFonts w:cs="Arial"/>
          <w:b/>
        </w:rPr>
        <w:t xml:space="preserve"> </w:t>
      </w:r>
      <w:r>
        <w:rPr>
          <w:rFonts w:cs="Arial"/>
        </w:rPr>
        <w:t>Elke Glendenning</w:t>
      </w:r>
    </w:p>
    <w:p w14:paraId="7D7052AD" w14:textId="77777777" w:rsidR="005273E0" w:rsidRPr="005510F9" w:rsidRDefault="005273E0" w:rsidP="005273E0">
      <w:pPr>
        <w:pStyle w:val="CommSubItem"/>
        <w:rPr>
          <w:rFonts w:cs="Arial"/>
          <w:b/>
        </w:rPr>
      </w:pPr>
      <w:r>
        <w:rPr>
          <w:rFonts w:cs="Arial"/>
          <w:b/>
        </w:rPr>
        <w:t xml:space="preserve"> </w:t>
      </w:r>
      <w:r>
        <w:rPr>
          <w:rFonts w:cs="Arial"/>
        </w:rPr>
        <w:t>Clifford Fred</w:t>
      </w:r>
    </w:p>
    <w:p w14:paraId="5920A418" w14:textId="77777777" w:rsidR="005273E0" w:rsidRDefault="005273E0" w:rsidP="005273E0">
      <w:pPr>
        <w:pStyle w:val="CommSubItem"/>
        <w:rPr>
          <w:rFonts w:cs="Arial"/>
        </w:rPr>
      </w:pPr>
      <w:r>
        <w:rPr>
          <w:rFonts w:cs="Arial"/>
          <w:b/>
        </w:rPr>
        <w:t xml:space="preserve"> </w:t>
      </w:r>
      <w:r w:rsidRPr="005510F9">
        <w:rPr>
          <w:rFonts w:cs="Arial"/>
        </w:rPr>
        <w:t>Joe Schlessinger</w:t>
      </w:r>
    </w:p>
    <w:p w14:paraId="54440043" w14:textId="77777777" w:rsidR="005273E0" w:rsidRDefault="005273E0" w:rsidP="005273E0">
      <w:pPr>
        <w:pStyle w:val="CommSubItem"/>
        <w:rPr>
          <w:rFonts w:cs="Arial"/>
        </w:rPr>
      </w:pPr>
      <w:r>
        <w:rPr>
          <w:rFonts w:cs="Arial"/>
        </w:rPr>
        <w:t xml:space="preserve"> Miki Tal</w:t>
      </w:r>
    </w:p>
    <w:p w14:paraId="4FCAF87C" w14:textId="77777777" w:rsidR="005273E0" w:rsidRDefault="005273E0" w:rsidP="005273E0">
      <w:pPr>
        <w:pStyle w:val="CommSubItem"/>
        <w:rPr>
          <w:rFonts w:cs="Arial"/>
        </w:rPr>
      </w:pPr>
      <w:r>
        <w:rPr>
          <w:rFonts w:cs="Arial"/>
        </w:rPr>
        <w:t xml:space="preserve"> James Cline</w:t>
      </w:r>
    </w:p>
    <w:p w14:paraId="38AB8756" w14:textId="77777777" w:rsidR="005273E0" w:rsidRDefault="005273E0" w:rsidP="005273E0">
      <w:pPr>
        <w:pStyle w:val="CommSubItem"/>
        <w:rPr>
          <w:rFonts w:cs="Arial"/>
        </w:rPr>
      </w:pPr>
      <w:r>
        <w:rPr>
          <w:rFonts w:cs="Arial"/>
        </w:rPr>
        <w:t xml:space="preserve"> Arlene Taylor</w:t>
      </w:r>
    </w:p>
    <w:p w14:paraId="2773C35D" w14:textId="77777777" w:rsidR="005273E0" w:rsidRDefault="005273E0" w:rsidP="005273E0">
      <w:pPr>
        <w:pStyle w:val="CommSubItem"/>
        <w:rPr>
          <w:rFonts w:cs="Arial"/>
        </w:rPr>
      </w:pPr>
      <w:r>
        <w:rPr>
          <w:rFonts w:cs="Arial"/>
        </w:rPr>
        <w:t xml:space="preserve"> Betsy Bigelow-Teller</w:t>
      </w:r>
    </w:p>
    <w:p w14:paraId="1F1A8773" w14:textId="77777777" w:rsidR="005273E0" w:rsidRDefault="005273E0" w:rsidP="005273E0">
      <w:pPr>
        <w:pStyle w:val="CommSubItem"/>
        <w:rPr>
          <w:rFonts w:cs="Arial"/>
        </w:rPr>
      </w:pPr>
      <w:r>
        <w:rPr>
          <w:rFonts w:cs="Arial"/>
        </w:rPr>
        <w:t xml:space="preserve"> Susan Nunes Fadley (2)</w:t>
      </w:r>
    </w:p>
    <w:p w14:paraId="57CB1740" w14:textId="77777777" w:rsidR="005273E0" w:rsidRDefault="005273E0" w:rsidP="005273E0">
      <w:pPr>
        <w:pStyle w:val="CommSubItem"/>
        <w:rPr>
          <w:rFonts w:cs="Arial"/>
        </w:rPr>
      </w:pPr>
      <w:r>
        <w:rPr>
          <w:rFonts w:cs="Arial"/>
        </w:rPr>
        <w:t xml:space="preserve"> Audre Newman</w:t>
      </w:r>
    </w:p>
    <w:p w14:paraId="2547CF3D" w14:textId="77777777" w:rsidR="005273E0" w:rsidRDefault="005273E0" w:rsidP="005273E0">
      <w:pPr>
        <w:pStyle w:val="CommSubItem"/>
        <w:rPr>
          <w:rFonts w:cs="Arial"/>
        </w:rPr>
      </w:pPr>
      <w:r>
        <w:rPr>
          <w:rFonts w:cs="Arial"/>
        </w:rPr>
        <w:t xml:space="preserve"> Tyler Kennedy</w:t>
      </w:r>
    </w:p>
    <w:p w14:paraId="4EE61A98" w14:textId="77777777" w:rsidR="005273E0" w:rsidRDefault="005273E0" w:rsidP="005273E0">
      <w:pPr>
        <w:pStyle w:val="CommSubItem"/>
        <w:rPr>
          <w:rFonts w:cs="Arial"/>
        </w:rPr>
      </w:pPr>
      <w:r>
        <w:rPr>
          <w:rFonts w:cs="Arial"/>
        </w:rPr>
        <w:t xml:space="preserve"> Dean Pollycove</w:t>
      </w:r>
    </w:p>
    <w:p w14:paraId="6C972556" w14:textId="77777777" w:rsidR="005273E0" w:rsidRDefault="005273E0" w:rsidP="005273E0">
      <w:pPr>
        <w:pStyle w:val="CommSubItem"/>
        <w:rPr>
          <w:rFonts w:cs="Arial"/>
        </w:rPr>
      </w:pPr>
      <w:r>
        <w:rPr>
          <w:rFonts w:cs="Arial"/>
        </w:rPr>
        <w:t xml:space="preserve"> Taya Monfried</w:t>
      </w:r>
    </w:p>
    <w:p w14:paraId="7D805890" w14:textId="77777777" w:rsidR="005273E0" w:rsidRDefault="005273E0" w:rsidP="005273E0">
      <w:pPr>
        <w:pStyle w:val="CommSubItem"/>
        <w:rPr>
          <w:rFonts w:cs="Arial"/>
        </w:rPr>
      </w:pPr>
      <w:r>
        <w:rPr>
          <w:rFonts w:cs="Arial"/>
        </w:rPr>
        <w:t xml:space="preserve"> Dorothea Dorenz</w:t>
      </w:r>
    </w:p>
    <w:p w14:paraId="3FD28420" w14:textId="77777777" w:rsidR="005273E0" w:rsidRDefault="005273E0" w:rsidP="005273E0">
      <w:pPr>
        <w:pStyle w:val="CommSubItem"/>
        <w:rPr>
          <w:rFonts w:cs="Arial"/>
        </w:rPr>
      </w:pPr>
      <w:r>
        <w:rPr>
          <w:rFonts w:cs="Arial"/>
        </w:rPr>
        <w:t xml:space="preserve"> Gwen Martini</w:t>
      </w:r>
    </w:p>
    <w:p w14:paraId="0A238430" w14:textId="77777777" w:rsidR="005273E0" w:rsidRDefault="005273E0" w:rsidP="005273E0">
      <w:pPr>
        <w:pStyle w:val="CommSubItem"/>
        <w:rPr>
          <w:rFonts w:cs="Arial"/>
        </w:rPr>
      </w:pPr>
      <w:r>
        <w:rPr>
          <w:rFonts w:cs="Arial"/>
        </w:rPr>
        <w:t xml:space="preserve"> Lisa Bruce</w:t>
      </w:r>
    </w:p>
    <w:p w14:paraId="0F92E0A2" w14:textId="77777777" w:rsidR="005273E0" w:rsidRDefault="005273E0" w:rsidP="005273E0">
      <w:pPr>
        <w:pStyle w:val="CommSubItem"/>
        <w:rPr>
          <w:rFonts w:cs="Arial"/>
        </w:rPr>
      </w:pPr>
      <w:r>
        <w:rPr>
          <w:rFonts w:cs="Arial"/>
        </w:rPr>
        <w:t xml:space="preserve"> John Rice</w:t>
      </w:r>
    </w:p>
    <w:p w14:paraId="10C06D5D" w14:textId="77777777" w:rsidR="005273E0" w:rsidRDefault="005273E0" w:rsidP="005273E0">
      <w:pPr>
        <w:pStyle w:val="CommSubItem"/>
        <w:rPr>
          <w:rFonts w:cs="Arial"/>
        </w:rPr>
      </w:pPr>
      <w:r>
        <w:rPr>
          <w:rFonts w:cs="Arial"/>
        </w:rPr>
        <w:t xml:space="preserve"> Rachel Bradley</w:t>
      </w:r>
    </w:p>
    <w:p w14:paraId="41303957" w14:textId="77777777" w:rsidR="005273E0" w:rsidRDefault="005273E0" w:rsidP="005273E0">
      <w:pPr>
        <w:pStyle w:val="CommSubItem"/>
        <w:rPr>
          <w:rFonts w:cs="Arial"/>
        </w:rPr>
      </w:pPr>
      <w:r>
        <w:rPr>
          <w:rFonts w:cs="Arial"/>
        </w:rPr>
        <w:t xml:space="preserve"> Laurent de Janvry</w:t>
      </w:r>
    </w:p>
    <w:p w14:paraId="72148D0D" w14:textId="77777777" w:rsidR="005273E0" w:rsidRDefault="005273E0" w:rsidP="005273E0">
      <w:pPr>
        <w:pStyle w:val="CommSubItem"/>
        <w:rPr>
          <w:rFonts w:cs="Arial"/>
        </w:rPr>
      </w:pPr>
      <w:r>
        <w:rPr>
          <w:rFonts w:cs="Arial"/>
        </w:rPr>
        <w:t xml:space="preserve"> Kathy Dittmer</w:t>
      </w:r>
    </w:p>
    <w:p w14:paraId="197432BF" w14:textId="77777777" w:rsidR="005273E0" w:rsidRPr="005510F9" w:rsidRDefault="005273E0" w:rsidP="005273E0">
      <w:pPr>
        <w:pStyle w:val="CommSubItem"/>
        <w:rPr>
          <w:rFonts w:cs="Arial"/>
        </w:rPr>
      </w:pPr>
      <w:r>
        <w:rPr>
          <w:rFonts w:cs="Arial"/>
        </w:rPr>
        <w:t xml:space="preserve"> Mary Louise Zernicke</w:t>
      </w:r>
    </w:p>
    <w:p w14:paraId="19CB8927" w14:textId="77777777" w:rsidR="005273E0" w:rsidRDefault="005273E0" w:rsidP="005273E0">
      <w:pPr>
        <w:pStyle w:val="CommSubItem"/>
        <w:numPr>
          <w:ilvl w:val="0"/>
          <w:numId w:val="0"/>
        </w:numPr>
        <w:ind w:left="360" w:hanging="360"/>
        <w:rPr>
          <w:rFonts w:cs="Arial"/>
          <w:b/>
        </w:rPr>
      </w:pPr>
    </w:p>
    <w:p w14:paraId="305966C0" w14:textId="77777777" w:rsidR="005273E0" w:rsidRDefault="005273E0" w:rsidP="005273E0">
      <w:pPr>
        <w:pStyle w:val="CommSubItem"/>
        <w:numPr>
          <w:ilvl w:val="0"/>
          <w:numId w:val="0"/>
        </w:numPr>
        <w:ind w:left="360" w:hanging="360"/>
        <w:rPr>
          <w:rFonts w:cs="Arial"/>
          <w:b/>
        </w:rPr>
      </w:pPr>
      <w:r>
        <w:rPr>
          <w:rFonts w:cs="Arial"/>
          <w:b/>
        </w:rPr>
        <w:t>Traffic Concerns</w:t>
      </w:r>
    </w:p>
    <w:p w14:paraId="70C79576" w14:textId="77777777" w:rsidR="005273E0" w:rsidRDefault="005273E0" w:rsidP="005273E0">
      <w:pPr>
        <w:pStyle w:val="CommSubItem"/>
        <w:rPr>
          <w:rFonts w:cs="Arial"/>
        </w:rPr>
      </w:pPr>
      <w:r>
        <w:rPr>
          <w:rFonts w:cs="Arial"/>
        </w:rPr>
        <w:t xml:space="preserve"> Amantuck Cappa-Lambert</w:t>
      </w:r>
    </w:p>
    <w:p w14:paraId="33BDB52C" w14:textId="77777777" w:rsidR="005273E0" w:rsidRDefault="005273E0" w:rsidP="005273E0">
      <w:pPr>
        <w:pStyle w:val="CommSubItem"/>
        <w:numPr>
          <w:ilvl w:val="0"/>
          <w:numId w:val="0"/>
        </w:numPr>
        <w:ind w:left="360" w:hanging="360"/>
        <w:rPr>
          <w:rFonts w:cs="Arial"/>
        </w:rPr>
      </w:pPr>
    </w:p>
    <w:p w14:paraId="0FDC22A4" w14:textId="77777777" w:rsidR="005273E0" w:rsidRDefault="005273E0" w:rsidP="005273E0">
      <w:pPr>
        <w:pStyle w:val="CommSubItem"/>
        <w:numPr>
          <w:ilvl w:val="0"/>
          <w:numId w:val="0"/>
        </w:numPr>
        <w:ind w:left="360" w:hanging="360"/>
        <w:rPr>
          <w:rFonts w:cs="Arial"/>
          <w:b/>
        </w:rPr>
      </w:pPr>
      <w:r>
        <w:rPr>
          <w:rFonts w:cs="Arial"/>
          <w:b/>
        </w:rPr>
        <w:t>Public Funds</w:t>
      </w:r>
    </w:p>
    <w:p w14:paraId="0B29B643" w14:textId="77777777" w:rsidR="005273E0" w:rsidRDefault="005273E0" w:rsidP="005273E0">
      <w:pPr>
        <w:pStyle w:val="CommSubItem"/>
        <w:rPr>
          <w:rFonts w:cs="Arial"/>
        </w:rPr>
      </w:pPr>
      <w:r>
        <w:rPr>
          <w:rFonts w:cs="Arial"/>
        </w:rPr>
        <w:t xml:space="preserve"> David Lerman</w:t>
      </w:r>
    </w:p>
    <w:p w14:paraId="5A41E328" w14:textId="77777777" w:rsidR="005273E0" w:rsidRDefault="005273E0" w:rsidP="005273E0">
      <w:pPr>
        <w:pStyle w:val="CommSubItem"/>
        <w:numPr>
          <w:ilvl w:val="0"/>
          <w:numId w:val="0"/>
        </w:numPr>
        <w:ind w:left="360" w:hanging="360"/>
        <w:rPr>
          <w:rFonts w:cs="Arial"/>
        </w:rPr>
      </w:pPr>
    </w:p>
    <w:p w14:paraId="2CB465ED" w14:textId="77777777" w:rsidR="005273E0" w:rsidRDefault="005273E0" w:rsidP="005273E0">
      <w:pPr>
        <w:pStyle w:val="CommSubItem"/>
        <w:numPr>
          <w:ilvl w:val="0"/>
          <w:numId w:val="0"/>
        </w:numPr>
        <w:ind w:left="360" w:hanging="360"/>
        <w:rPr>
          <w:rFonts w:cs="Arial"/>
          <w:b/>
        </w:rPr>
      </w:pPr>
      <w:r>
        <w:rPr>
          <w:rFonts w:cs="Arial"/>
          <w:b/>
        </w:rPr>
        <w:t>East Bay Kidical Mass Invitation</w:t>
      </w:r>
    </w:p>
    <w:p w14:paraId="1FB6FA42" w14:textId="77777777" w:rsidR="005273E0" w:rsidRPr="00EB2016" w:rsidRDefault="005273E0" w:rsidP="005273E0">
      <w:pPr>
        <w:pStyle w:val="CommSubItem"/>
        <w:rPr>
          <w:rFonts w:cs="Arial"/>
          <w:b/>
        </w:rPr>
      </w:pPr>
      <w:r>
        <w:rPr>
          <w:rFonts w:cs="Arial"/>
          <w:b/>
        </w:rPr>
        <w:t xml:space="preserve"> </w:t>
      </w:r>
      <w:r>
        <w:rPr>
          <w:rFonts w:cs="Arial"/>
        </w:rPr>
        <w:t>Marc Hedlund</w:t>
      </w:r>
    </w:p>
    <w:p w14:paraId="49AB828E" w14:textId="77777777" w:rsidR="005273E0" w:rsidRDefault="005273E0" w:rsidP="005273E0">
      <w:pPr>
        <w:pStyle w:val="CommSubItem"/>
        <w:numPr>
          <w:ilvl w:val="0"/>
          <w:numId w:val="0"/>
        </w:numPr>
        <w:ind w:left="360" w:hanging="360"/>
        <w:rPr>
          <w:rFonts w:cs="Arial"/>
          <w:b/>
        </w:rPr>
      </w:pPr>
    </w:p>
    <w:p w14:paraId="53BC4D7D" w14:textId="77777777" w:rsidR="005273E0" w:rsidRDefault="005273E0" w:rsidP="005273E0">
      <w:pPr>
        <w:pStyle w:val="CommSubItem"/>
        <w:numPr>
          <w:ilvl w:val="0"/>
          <w:numId w:val="0"/>
        </w:numPr>
        <w:ind w:left="360" w:hanging="360"/>
        <w:rPr>
          <w:rFonts w:cs="Arial"/>
          <w:b/>
        </w:rPr>
      </w:pPr>
      <w:r>
        <w:rPr>
          <w:rFonts w:cs="Arial"/>
          <w:b/>
        </w:rPr>
        <w:t>Flag Concerns</w:t>
      </w:r>
    </w:p>
    <w:p w14:paraId="79F58E52" w14:textId="77777777" w:rsidR="005273E0" w:rsidRPr="00EB2016" w:rsidRDefault="005273E0" w:rsidP="005273E0">
      <w:pPr>
        <w:pStyle w:val="CommSubItem"/>
        <w:rPr>
          <w:rFonts w:cs="Arial"/>
          <w:b/>
        </w:rPr>
      </w:pPr>
      <w:r>
        <w:rPr>
          <w:rFonts w:cs="Arial"/>
          <w:b/>
        </w:rPr>
        <w:lastRenderedPageBreak/>
        <w:t xml:space="preserve"> </w:t>
      </w:r>
      <w:r>
        <w:rPr>
          <w:rFonts w:cs="Arial"/>
        </w:rPr>
        <w:t>Michael J. Cassidy</w:t>
      </w:r>
    </w:p>
    <w:p w14:paraId="5C61DECB" w14:textId="77777777" w:rsidR="005273E0" w:rsidRPr="00EB2016" w:rsidRDefault="005273E0" w:rsidP="005273E0">
      <w:pPr>
        <w:pStyle w:val="CommSubItem"/>
        <w:rPr>
          <w:rFonts w:cs="Arial"/>
          <w:b/>
        </w:rPr>
      </w:pPr>
      <w:r>
        <w:rPr>
          <w:rFonts w:cs="Arial"/>
          <w:b/>
        </w:rPr>
        <w:t xml:space="preserve"> </w:t>
      </w:r>
      <w:r>
        <w:rPr>
          <w:rFonts w:cs="Arial"/>
        </w:rPr>
        <w:t>Dorothea Dorenz</w:t>
      </w:r>
    </w:p>
    <w:p w14:paraId="31ACE717" w14:textId="77777777" w:rsidR="005273E0" w:rsidRDefault="005273E0" w:rsidP="005273E0">
      <w:pPr>
        <w:pStyle w:val="CommSubItem"/>
        <w:numPr>
          <w:ilvl w:val="0"/>
          <w:numId w:val="0"/>
        </w:numPr>
        <w:ind w:left="360" w:hanging="360"/>
        <w:rPr>
          <w:rFonts w:cs="Arial"/>
          <w:b/>
        </w:rPr>
      </w:pPr>
    </w:p>
    <w:p w14:paraId="512A32EC" w14:textId="77777777" w:rsidR="005273E0" w:rsidRDefault="005273E0" w:rsidP="005273E0">
      <w:pPr>
        <w:pStyle w:val="CommSubItem"/>
        <w:numPr>
          <w:ilvl w:val="0"/>
          <w:numId w:val="0"/>
        </w:numPr>
        <w:ind w:left="360" w:hanging="360"/>
        <w:rPr>
          <w:rFonts w:cs="Arial"/>
          <w:b/>
        </w:rPr>
      </w:pPr>
      <w:r>
        <w:rPr>
          <w:rFonts w:cs="Arial"/>
          <w:b/>
        </w:rPr>
        <w:t>Containers at 2556 Haste St.</w:t>
      </w:r>
    </w:p>
    <w:p w14:paraId="5AF07235" w14:textId="77777777" w:rsidR="005273E0" w:rsidRPr="00EB2016" w:rsidRDefault="005273E0" w:rsidP="005273E0">
      <w:pPr>
        <w:pStyle w:val="CommSubItem"/>
        <w:rPr>
          <w:rFonts w:cs="Arial"/>
          <w:b/>
        </w:rPr>
      </w:pPr>
      <w:r>
        <w:rPr>
          <w:rFonts w:cs="Arial"/>
          <w:b/>
        </w:rPr>
        <w:t xml:space="preserve"> </w:t>
      </w:r>
      <w:r>
        <w:rPr>
          <w:rFonts w:cs="Arial"/>
        </w:rPr>
        <w:t>Jennifer Frehn</w:t>
      </w:r>
    </w:p>
    <w:p w14:paraId="555A395D" w14:textId="77777777" w:rsidR="005273E0" w:rsidRDefault="005273E0" w:rsidP="005273E0">
      <w:pPr>
        <w:pStyle w:val="CommSubItem"/>
        <w:numPr>
          <w:ilvl w:val="0"/>
          <w:numId w:val="0"/>
        </w:numPr>
        <w:ind w:left="360" w:hanging="360"/>
        <w:rPr>
          <w:rFonts w:cs="Arial"/>
          <w:b/>
        </w:rPr>
      </w:pPr>
    </w:p>
    <w:p w14:paraId="01578406" w14:textId="77777777" w:rsidR="005273E0" w:rsidRDefault="005273E0" w:rsidP="005273E0">
      <w:pPr>
        <w:pStyle w:val="CommSubItem"/>
        <w:numPr>
          <w:ilvl w:val="0"/>
          <w:numId w:val="0"/>
        </w:numPr>
        <w:ind w:left="360" w:hanging="360"/>
        <w:rPr>
          <w:rFonts w:cs="Arial"/>
          <w:b/>
        </w:rPr>
      </w:pPr>
      <w:r>
        <w:rPr>
          <w:rFonts w:cs="Arial"/>
          <w:b/>
        </w:rPr>
        <w:t>Wildlife Population</w:t>
      </w:r>
    </w:p>
    <w:p w14:paraId="1570887D" w14:textId="77777777" w:rsidR="005273E0" w:rsidRPr="00755333" w:rsidRDefault="005273E0" w:rsidP="005273E0">
      <w:pPr>
        <w:pStyle w:val="CommSubItem"/>
        <w:rPr>
          <w:rFonts w:cs="Arial"/>
          <w:b/>
        </w:rPr>
      </w:pPr>
      <w:r>
        <w:rPr>
          <w:rFonts w:cs="Arial"/>
          <w:b/>
        </w:rPr>
        <w:t xml:space="preserve"> </w:t>
      </w:r>
      <w:r>
        <w:rPr>
          <w:rFonts w:cs="Arial"/>
        </w:rPr>
        <w:t>Erin Williams</w:t>
      </w:r>
    </w:p>
    <w:p w14:paraId="1930E0A1" w14:textId="77777777" w:rsidR="005273E0" w:rsidRDefault="005273E0" w:rsidP="005273E0">
      <w:pPr>
        <w:pStyle w:val="CommSubItem"/>
        <w:numPr>
          <w:ilvl w:val="0"/>
          <w:numId w:val="0"/>
        </w:numPr>
        <w:ind w:left="360" w:hanging="360"/>
        <w:rPr>
          <w:rFonts w:cs="Arial"/>
          <w:b/>
        </w:rPr>
      </w:pPr>
    </w:p>
    <w:p w14:paraId="03264ED4" w14:textId="77777777" w:rsidR="005273E0" w:rsidRDefault="005273E0" w:rsidP="005273E0">
      <w:pPr>
        <w:pStyle w:val="CommSubItem"/>
        <w:numPr>
          <w:ilvl w:val="0"/>
          <w:numId w:val="0"/>
        </w:numPr>
        <w:ind w:left="360" w:hanging="360"/>
        <w:rPr>
          <w:rFonts w:cs="Arial"/>
          <w:b/>
        </w:rPr>
      </w:pPr>
      <w:r>
        <w:rPr>
          <w:rFonts w:cs="Arial"/>
          <w:b/>
        </w:rPr>
        <w:t>Residential Parking Permit</w:t>
      </w:r>
    </w:p>
    <w:p w14:paraId="6FAADE09" w14:textId="77777777" w:rsidR="005273E0" w:rsidRPr="00755333" w:rsidRDefault="005273E0" w:rsidP="005273E0">
      <w:pPr>
        <w:pStyle w:val="CommSubItem"/>
        <w:rPr>
          <w:rFonts w:cs="Arial"/>
          <w:b/>
        </w:rPr>
      </w:pPr>
      <w:r>
        <w:rPr>
          <w:rFonts w:cs="Arial"/>
          <w:b/>
        </w:rPr>
        <w:t xml:space="preserve"> </w:t>
      </w:r>
      <w:r>
        <w:rPr>
          <w:rFonts w:cs="Arial"/>
        </w:rPr>
        <w:t>John J Brogan</w:t>
      </w:r>
    </w:p>
    <w:p w14:paraId="0914FE9E" w14:textId="77777777" w:rsidR="005273E0" w:rsidRDefault="005273E0" w:rsidP="005273E0">
      <w:pPr>
        <w:pStyle w:val="CommSubItem"/>
        <w:numPr>
          <w:ilvl w:val="0"/>
          <w:numId w:val="0"/>
        </w:numPr>
        <w:ind w:left="360" w:hanging="360"/>
        <w:rPr>
          <w:rFonts w:cs="Arial"/>
          <w:b/>
        </w:rPr>
      </w:pPr>
    </w:p>
    <w:p w14:paraId="05789F3C" w14:textId="77777777" w:rsidR="005273E0" w:rsidRDefault="005273E0" w:rsidP="005273E0">
      <w:pPr>
        <w:pStyle w:val="CommSubItem"/>
        <w:numPr>
          <w:ilvl w:val="0"/>
          <w:numId w:val="0"/>
        </w:numPr>
        <w:rPr>
          <w:rFonts w:cs="Arial"/>
          <w:b/>
        </w:rPr>
      </w:pPr>
      <w:r>
        <w:rPr>
          <w:rFonts w:cs="Arial"/>
          <w:b/>
        </w:rPr>
        <w:t>Police Review Commission</w:t>
      </w:r>
    </w:p>
    <w:p w14:paraId="7F817E3C" w14:textId="77777777" w:rsidR="005273E0" w:rsidRPr="00755333" w:rsidRDefault="005273E0" w:rsidP="005273E0">
      <w:pPr>
        <w:pStyle w:val="CommSubItem"/>
        <w:rPr>
          <w:rFonts w:cs="Arial"/>
          <w:b/>
        </w:rPr>
      </w:pPr>
      <w:r>
        <w:rPr>
          <w:rFonts w:cs="Arial"/>
          <w:b/>
        </w:rPr>
        <w:t xml:space="preserve"> </w:t>
      </w:r>
      <w:r>
        <w:rPr>
          <w:rFonts w:cs="Arial"/>
        </w:rPr>
        <w:t>Alan Jencks</w:t>
      </w:r>
    </w:p>
    <w:p w14:paraId="25D4C1E7" w14:textId="77777777" w:rsidR="005273E0" w:rsidRDefault="005273E0" w:rsidP="005273E0">
      <w:pPr>
        <w:pStyle w:val="CommSubItem"/>
        <w:numPr>
          <w:ilvl w:val="0"/>
          <w:numId w:val="0"/>
        </w:numPr>
        <w:ind w:left="360" w:hanging="360"/>
        <w:rPr>
          <w:rFonts w:cs="Arial"/>
          <w:b/>
        </w:rPr>
      </w:pPr>
    </w:p>
    <w:p w14:paraId="6E1F895E" w14:textId="77777777" w:rsidR="005273E0" w:rsidRDefault="005273E0" w:rsidP="005273E0">
      <w:pPr>
        <w:pStyle w:val="CommSubItem"/>
        <w:numPr>
          <w:ilvl w:val="0"/>
          <w:numId w:val="0"/>
        </w:numPr>
        <w:ind w:left="360" w:hanging="360"/>
        <w:rPr>
          <w:rFonts w:cs="Arial"/>
          <w:b/>
        </w:rPr>
      </w:pPr>
      <w:r>
        <w:rPr>
          <w:rFonts w:cs="Arial"/>
          <w:b/>
        </w:rPr>
        <w:t>Construction Debris</w:t>
      </w:r>
    </w:p>
    <w:p w14:paraId="4AE5BBCE" w14:textId="77777777" w:rsidR="005273E0" w:rsidRPr="00755333" w:rsidRDefault="005273E0" w:rsidP="005273E0">
      <w:pPr>
        <w:pStyle w:val="CommSubItem"/>
        <w:rPr>
          <w:rFonts w:cs="Arial"/>
          <w:b/>
        </w:rPr>
      </w:pPr>
      <w:r>
        <w:rPr>
          <w:rFonts w:cs="Arial"/>
          <w:b/>
        </w:rPr>
        <w:t xml:space="preserve"> </w:t>
      </w:r>
      <w:r>
        <w:rPr>
          <w:rFonts w:cs="Arial"/>
        </w:rPr>
        <w:t>Chess Club</w:t>
      </w:r>
    </w:p>
    <w:p w14:paraId="6A62B3F6" w14:textId="77777777" w:rsidR="005273E0" w:rsidRDefault="005273E0" w:rsidP="005273E0">
      <w:pPr>
        <w:pStyle w:val="CommSubItem"/>
        <w:numPr>
          <w:ilvl w:val="0"/>
          <w:numId w:val="0"/>
        </w:numPr>
        <w:ind w:left="360" w:hanging="360"/>
        <w:rPr>
          <w:rFonts w:cs="Arial"/>
          <w:b/>
        </w:rPr>
      </w:pPr>
    </w:p>
    <w:p w14:paraId="679ED44F" w14:textId="77777777" w:rsidR="005273E0" w:rsidRDefault="005273E0" w:rsidP="005273E0">
      <w:pPr>
        <w:pStyle w:val="CommSubItem"/>
        <w:numPr>
          <w:ilvl w:val="0"/>
          <w:numId w:val="0"/>
        </w:numPr>
        <w:rPr>
          <w:rFonts w:cs="Arial"/>
          <w:b/>
        </w:rPr>
      </w:pPr>
      <w:r>
        <w:rPr>
          <w:rFonts w:cs="Arial"/>
          <w:b/>
        </w:rPr>
        <w:t>New Housing Concern</w:t>
      </w:r>
    </w:p>
    <w:p w14:paraId="5343C2C6" w14:textId="77777777" w:rsidR="005273E0" w:rsidRPr="00755333" w:rsidRDefault="005273E0" w:rsidP="005273E0">
      <w:pPr>
        <w:pStyle w:val="CommSubItem"/>
        <w:rPr>
          <w:rFonts w:cs="Arial"/>
          <w:b/>
        </w:rPr>
      </w:pPr>
      <w:r>
        <w:rPr>
          <w:rFonts w:cs="Arial"/>
          <w:b/>
        </w:rPr>
        <w:t xml:space="preserve"> </w:t>
      </w:r>
      <w:r>
        <w:rPr>
          <w:rFonts w:cs="Arial"/>
        </w:rPr>
        <w:t>Ken Bukowski</w:t>
      </w:r>
    </w:p>
    <w:p w14:paraId="69940B3B" w14:textId="77777777" w:rsidR="005273E0" w:rsidRDefault="005273E0" w:rsidP="005273E0">
      <w:pPr>
        <w:pStyle w:val="CommSubItem"/>
        <w:numPr>
          <w:ilvl w:val="0"/>
          <w:numId w:val="0"/>
        </w:numPr>
        <w:ind w:left="360" w:hanging="360"/>
        <w:rPr>
          <w:rFonts w:cs="Arial"/>
          <w:b/>
        </w:rPr>
      </w:pPr>
    </w:p>
    <w:p w14:paraId="6F7FC673" w14:textId="77777777" w:rsidR="005273E0" w:rsidRDefault="005273E0" w:rsidP="005273E0">
      <w:pPr>
        <w:pStyle w:val="CommSubItem"/>
        <w:numPr>
          <w:ilvl w:val="0"/>
          <w:numId w:val="0"/>
        </w:numPr>
        <w:ind w:left="360" w:hanging="360"/>
        <w:rPr>
          <w:rFonts w:cs="Arial"/>
          <w:b/>
        </w:rPr>
      </w:pPr>
      <w:r>
        <w:rPr>
          <w:rFonts w:cs="Arial"/>
          <w:b/>
        </w:rPr>
        <w:t>Delaware Streets ADU</w:t>
      </w:r>
    </w:p>
    <w:p w14:paraId="13ED18D3" w14:textId="77777777" w:rsidR="005273E0" w:rsidRPr="00755333" w:rsidRDefault="005273E0" w:rsidP="005273E0">
      <w:pPr>
        <w:pStyle w:val="CommSubItem"/>
        <w:rPr>
          <w:rFonts w:cs="Arial"/>
          <w:b/>
        </w:rPr>
      </w:pPr>
      <w:r>
        <w:rPr>
          <w:rFonts w:cs="Arial"/>
          <w:b/>
        </w:rPr>
        <w:t xml:space="preserve"> </w:t>
      </w:r>
      <w:r>
        <w:rPr>
          <w:rFonts w:cs="Arial"/>
        </w:rPr>
        <w:t>Leif White and Felisa Ramirez</w:t>
      </w:r>
    </w:p>
    <w:p w14:paraId="09DE11A0" w14:textId="77777777" w:rsidR="005273E0" w:rsidRDefault="005273E0" w:rsidP="005273E0">
      <w:pPr>
        <w:pStyle w:val="CommSubItem"/>
        <w:numPr>
          <w:ilvl w:val="0"/>
          <w:numId w:val="0"/>
        </w:numPr>
        <w:ind w:left="360" w:hanging="360"/>
        <w:rPr>
          <w:rFonts w:cs="Arial"/>
          <w:b/>
        </w:rPr>
      </w:pPr>
    </w:p>
    <w:p w14:paraId="2756D8BB" w14:textId="77777777" w:rsidR="005273E0" w:rsidRDefault="005273E0" w:rsidP="005273E0">
      <w:pPr>
        <w:pStyle w:val="CommSubItem"/>
        <w:numPr>
          <w:ilvl w:val="0"/>
          <w:numId w:val="0"/>
        </w:numPr>
        <w:ind w:left="360" w:hanging="360"/>
        <w:rPr>
          <w:rFonts w:cs="Arial"/>
          <w:b/>
        </w:rPr>
      </w:pPr>
      <w:r>
        <w:rPr>
          <w:rFonts w:cs="Arial"/>
          <w:b/>
        </w:rPr>
        <w:t>New Tax Proposals</w:t>
      </w:r>
    </w:p>
    <w:p w14:paraId="49C53ADA" w14:textId="77777777" w:rsidR="005273E0" w:rsidRPr="00755333" w:rsidRDefault="005273E0" w:rsidP="005273E0">
      <w:pPr>
        <w:pStyle w:val="CommSubItem"/>
        <w:rPr>
          <w:rFonts w:cs="Arial"/>
          <w:b/>
        </w:rPr>
      </w:pPr>
      <w:r>
        <w:rPr>
          <w:rFonts w:cs="Arial"/>
          <w:b/>
        </w:rPr>
        <w:t xml:space="preserve"> </w:t>
      </w:r>
      <w:r>
        <w:rPr>
          <w:rFonts w:cs="Arial"/>
        </w:rPr>
        <w:t>Gregory Harper</w:t>
      </w:r>
    </w:p>
    <w:p w14:paraId="2E6F8A86" w14:textId="77777777" w:rsidR="005273E0" w:rsidRDefault="005273E0" w:rsidP="005273E0">
      <w:pPr>
        <w:pStyle w:val="CommSubItem"/>
        <w:numPr>
          <w:ilvl w:val="0"/>
          <w:numId w:val="0"/>
        </w:numPr>
        <w:ind w:left="360" w:hanging="360"/>
        <w:rPr>
          <w:rFonts w:cs="Arial"/>
          <w:b/>
        </w:rPr>
      </w:pPr>
    </w:p>
    <w:p w14:paraId="0821FB8B" w14:textId="77777777" w:rsidR="005273E0" w:rsidRDefault="005273E0" w:rsidP="005273E0">
      <w:pPr>
        <w:pStyle w:val="CommSubItem"/>
        <w:numPr>
          <w:ilvl w:val="0"/>
          <w:numId w:val="0"/>
        </w:numPr>
        <w:ind w:left="360" w:hanging="360"/>
        <w:rPr>
          <w:rFonts w:cs="Arial"/>
          <w:b/>
        </w:rPr>
      </w:pPr>
      <w:r>
        <w:rPr>
          <w:rFonts w:cs="Arial"/>
          <w:b/>
        </w:rPr>
        <w:t>Rent Stabilization Ordinance Revisions</w:t>
      </w:r>
    </w:p>
    <w:p w14:paraId="1ABBB434" w14:textId="77777777" w:rsidR="005273E0" w:rsidRPr="00755333" w:rsidRDefault="005273E0" w:rsidP="005273E0">
      <w:pPr>
        <w:pStyle w:val="CommSubItem"/>
        <w:rPr>
          <w:rFonts w:cs="Arial"/>
          <w:b/>
        </w:rPr>
      </w:pPr>
      <w:r>
        <w:rPr>
          <w:rFonts w:cs="Arial"/>
          <w:b/>
        </w:rPr>
        <w:t xml:space="preserve"> </w:t>
      </w:r>
      <w:r>
        <w:rPr>
          <w:rFonts w:cs="Arial"/>
        </w:rPr>
        <w:t>Toni Mester</w:t>
      </w:r>
    </w:p>
    <w:p w14:paraId="2DFCE4EA" w14:textId="77777777" w:rsidR="005273E0" w:rsidRDefault="005273E0" w:rsidP="005273E0">
      <w:pPr>
        <w:pStyle w:val="CommSubItem"/>
        <w:numPr>
          <w:ilvl w:val="0"/>
          <w:numId w:val="0"/>
        </w:numPr>
        <w:ind w:left="360" w:hanging="360"/>
        <w:rPr>
          <w:rFonts w:cs="Arial"/>
          <w:b/>
        </w:rPr>
      </w:pPr>
    </w:p>
    <w:p w14:paraId="59E6BD6C" w14:textId="77777777" w:rsidR="005273E0" w:rsidRDefault="005273E0" w:rsidP="005273E0">
      <w:pPr>
        <w:pStyle w:val="CommSubItem"/>
        <w:numPr>
          <w:ilvl w:val="0"/>
          <w:numId w:val="0"/>
        </w:numPr>
        <w:ind w:left="360" w:hanging="360"/>
        <w:rPr>
          <w:rFonts w:cs="Arial"/>
          <w:b/>
        </w:rPr>
      </w:pPr>
      <w:r>
        <w:rPr>
          <w:rFonts w:cs="Arial"/>
          <w:b/>
        </w:rPr>
        <w:t>Cedar Rose Park</w:t>
      </w:r>
    </w:p>
    <w:p w14:paraId="03FDBEF7" w14:textId="77777777" w:rsidR="005273E0" w:rsidRPr="00CF0D17" w:rsidRDefault="005273E0" w:rsidP="005273E0">
      <w:pPr>
        <w:pStyle w:val="CommSubItem"/>
        <w:rPr>
          <w:rFonts w:cs="Arial"/>
          <w:b/>
        </w:rPr>
      </w:pPr>
      <w:r>
        <w:rPr>
          <w:rFonts w:cs="Arial"/>
          <w:b/>
        </w:rPr>
        <w:t xml:space="preserve"> </w:t>
      </w:r>
      <w:r>
        <w:rPr>
          <w:rFonts w:cs="Arial"/>
        </w:rPr>
        <w:t>Carol Hirth</w:t>
      </w:r>
    </w:p>
    <w:p w14:paraId="3893BE55" w14:textId="77777777" w:rsidR="005273E0" w:rsidRDefault="005273E0" w:rsidP="005273E0">
      <w:pPr>
        <w:pStyle w:val="CommSubItem"/>
        <w:numPr>
          <w:ilvl w:val="0"/>
          <w:numId w:val="0"/>
        </w:numPr>
        <w:ind w:left="360" w:hanging="360"/>
        <w:rPr>
          <w:rFonts w:cs="Arial"/>
          <w:b/>
        </w:rPr>
      </w:pPr>
    </w:p>
    <w:p w14:paraId="16F989FD" w14:textId="77777777" w:rsidR="005273E0" w:rsidRDefault="005273E0" w:rsidP="005273E0">
      <w:pPr>
        <w:pStyle w:val="CommSubItem"/>
        <w:numPr>
          <w:ilvl w:val="0"/>
          <w:numId w:val="0"/>
        </w:numPr>
        <w:ind w:left="360" w:hanging="360"/>
        <w:rPr>
          <w:rFonts w:cs="Arial"/>
          <w:b/>
        </w:rPr>
      </w:pPr>
      <w:r>
        <w:rPr>
          <w:rFonts w:cs="Arial"/>
          <w:b/>
        </w:rPr>
        <w:t>BPD’s Policy 300 Community Input Sessions</w:t>
      </w:r>
    </w:p>
    <w:p w14:paraId="7E2F70D8" w14:textId="77777777" w:rsidR="005273E0" w:rsidRPr="00CF0D17" w:rsidRDefault="005273E0" w:rsidP="005273E0">
      <w:pPr>
        <w:pStyle w:val="CommSubItem"/>
        <w:rPr>
          <w:rFonts w:cs="Arial"/>
          <w:b/>
        </w:rPr>
      </w:pPr>
      <w:r>
        <w:rPr>
          <w:rFonts w:cs="Arial"/>
          <w:b/>
        </w:rPr>
        <w:t xml:space="preserve"> </w:t>
      </w:r>
      <w:r>
        <w:rPr>
          <w:rFonts w:cs="Arial"/>
        </w:rPr>
        <w:t>Office of the Director of Police Accountability (2)</w:t>
      </w:r>
    </w:p>
    <w:p w14:paraId="7D0908AC" w14:textId="77777777" w:rsidR="005273E0" w:rsidRDefault="005273E0" w:rsidP="005273E0">
      <w:pPr>
        <w:pStyle w:val="CommSubItem"/>
        <w:numPr>
          <w:ilvl w:val="0"/>
          <w:numId w:val="0"/>
        </w:numPr>
        <w:ind w:left="360" w:hanging="360"/>
        <w:rPr>
          <w:rFonts w:cs="Arial"/>
          <w:b/>
        </w:rPr>
      </w:pPr>
    </w:p>
    <w:p w14:paraId="5E9EB893" w14:textId="77777777" w:rsidR="005273E0" w:rsidRDefault="005273E0" w:rsidP="005273E0">
      <w:pPr>
        <w:pStyle w:val="CommSubItem"/>
        <w:numPr>
          <w:ilvl w:val="0"/>
          <w:numId w:val="0"/>
        </w:numPr>
        <w:ind w:left="360" w:hanging="360"/>
        <w:rPr>
          <w:rFonts w:cs="Arial"/>
          <w:b/>
        </w:rPr>
      </w:pPr>
      <w:r>
        <w:rPr>
          <w:rFonts w:cs="Arial"/>
          <w:b/>
        </w:rPr>
        <w:t>Blocked Sidewalk Concern</w:t>
      </w:r>
    </w:p>
    <w:p w14:paraId="0A1BD69E" w14:textId="77777777" w:rsidR="005273E0" w:rsidRPr="00CF0D17" w:rsidRDefault="005273E0" w:rsidP="005273E0">
      <w:pPr>
        <w:pStyle w:val="CommSubItem"/>
        <w:rPr>
          <w:rFonts w:cs="Arial"/>
          <w:b/>
        </w:rPr>
      </w:pPr>
      <w:r>
        <w:rPr>
          <w:rFonts w:cs="Arial"/>
          <w:b/>
        </w:rPr>
        <w:t xml:space="preserve"> </w:t>
      </w:r>
      <w:r>
        <w:rPr>
          <w:rFonts w:cs="Arial"/>
        </w:rPr>
        <w:t>Neighbors on 5</w:t>
      </w:r>
      <w:r w:rsidRPr="00CF0D17">
        <w:rPr>
          <w:rFonts w:cs="Arial"/>
          <w:vertAlign w:val="superscript"/>
        </w:rPr>
        <w:t>th</w:t>
      </w:r>
      <w:r>
        <w:rPr>
          <w:rFonts w:cs="Arial"/>
        </w:rPr>
        <w:t xml:space="preserve"> Street</w:t>
      </w:r>
    </w:p>
    <w:p w14:paraId="69051E7F" w14:textId="77777777" w:rsidR="005273E0" w:rsidRDefault="005273E0" w:rsidP="005273E0">
      <w:pPr>
        <w:pStyle w:val="CommSubItem"/>
        <w:numPr>
          <w:ilvl w:val="0"/>
          <w:numId w:val="0"/>
        </w:numPr>
        <w:ind w:left="360" w:hanging="360"/>
        <w:rPr>
          <w:rFonts w:cs="Arial"/>
          <w:b/>
        </w:rPr>
      </w:pPr>
    </w:p>
    <w:p w14:paraId="046FE9B3" w14:textId="77777777" w:rsidR="005273E0" w:rsidRDefault="005273E0" w:rsidP="005273E0">
      <w:pPr>
        <w:pStyle w:val="CommSubItem"/>
        <w:numPr>
          <w:ilvl w:val="0"/>
          <w:numId w:val="0"/>
        </w:numPr>
        <w:ind w:left="360" w:hanging="360"/>
        <w:rPr>
          <w:rFonts w:cs="Arial"/>
          <w:b/>
        </w:rPr>
      </w:pPr>
      <w:r>
        <w:rPr>
          <w:rFonts w:cs="Arial"/>
          <w:b/>
        </w:rPr>
        <w:t>Diverter Visibility</w:t>
      </w:r>
    </w:p>
    <w:p w14:paraId="5465194B" w14:textId="77777777" w:rsidR="005273E0" w:rsidRPr="00CF0D17" w:rsidRDefault="005273E0" w:rsidP="005273E0">
      <w:pPr>
        <w:pStyle w:val="CommSubItem"/>
        <w:rPr>
          <w:rFonts w:cs="Arial"/>
          <w:b/>
        </w:rPr>
      </w:pPr>
      <w:r>
        <w:rPr>
          <w:rFonts w:cs="Arial"/>
          <w:b/>
        </w:rPr>
        <w:t xml:space="preserve"> </w:t>
      </w:r>
      <w:r>
        <w:rPr>
          <w:rFonts w:cs="Arial"/>
        </w:rPr>
        <w:t>Alfred Twu</w:t>
      </w:r>
    </w:p>
    <w:p w14:paraId="458844F6" w14:textId="77777777" w:rsidR="005273E0" w:rsidRPr="009E163B" w:rsidRDefault="005273E0" w:rsidP="005273E0">
      <w:pPr>
        <w:pStyle w:val="CommSubItem"/>
        <w:rPr>
          <w:rFonts w:cs="Arial"/>
          <w:b/>
        </w:rPr>
      </w:pPr>
      <w:r>
        <w:rPr>
          <w:rFonts w:cs="Arial"/>
          <w:b/>
        </w:rPr>
        <w:t xml:space="preserve"> </w:t>
      </w:r>
      <w:r>
        <w:rPr>
          <w:rFonts w:cs="Arial"/>
        </w:rPr>
        <w:t>Warren J. Wells</w:t>
      </w:r>
    </w:p>
    <w:p w14:paraId="17CA6EBB" w14:textId="77777777" w:rsidR="005273E0" w:rsidRDefault="005273E0" w:rsidP="005273E0">
      <w:pPr>
        <w:pStyle w:val="CommSubItem"/>
        <w:numPr>
          <w:ilvl w:val="0"/>
          <w:numId w:val="0"/>
        </w:numPr>
        <w:ind w:left="360" w:hanging="360"/>
        <w:rPr>
          <w:rFonts w:cs="Arial"/>
          <w:b/>
        </w:rPr>
      </w:pPr>
    </w:p>
    <w:p w14:paraId="4C06BBD9" w14:textId="77777777" w:rsidR="005273E0" w:rsidRDefault="005273E0" w:rsidP="005273E0">
      <w:pPr>
        <w:pStyle w:val="CommSubItem"/>
        <w:numPr>
          <w:ilvl w:val="0"/>
          <w:numId w:val="0"/>
        </w:numPr>
        <w:ind w:left="360" w:hanging="360"/>
        <w:rPr>
          <w:rFonts w:cs="Arial"/>
          <w:b/>
        </w:rPr>
      </w:pPr>
      <w:r>
        <w:rPr>
          <w:rFonts w:cs="Arial"/>
          <w:b/>
        </w:rPr>
        <w:t>Russell/Milvia Junction</w:t>
      </w:r>
    </w:p>
    <w:p w14:paraId="39614B59" w14:textId="77777777" w:rsidR="005273E0" w:rsidRPr="0077357A" w:rsidRDefault="005273E0" w:rsidP="005273E0">
      <w:pPr>
        <w:pStyle w:val="CommSubItem"/>
        <w:rPr>
          <w:rFonts w:cs="Arial"/>
        </w:rPr>
      </w:pPr>
      <w:r>
        <w:rPr>
          <w:rFonts w:cs="Arial"/>
        </w:rPr>
        <w:t xml:space="preserve"> Andy Verity</w:t>
      </w:r>
    </w:p>
    <w:p w14:paraId="6494752A" w14:textId="77777777" w:rsidR="005273E0" w:rsidRDefault="005273E0" w:rsidP="005273E0">
      <w:pPr>
        <w:pStyle w:val="CommSubItem"/>
        <w:numPr>
          <w:ilvl w:val="0"/>
          <w:numId w:val="0"/>
        </w:numPr>
        <w:ind w:left="360" w:hanging="360"/>
        <w:rPr>
          <w:rFonts w:cs="Arial"/>
          <w:b/>
        </w:rPr>
      </w:pPr>
    </w:p>
    <w:p w14:paraId="2E5FB250" w14:textId="77777777" w:rsidR="005273E0" w:rsidRDefault="005273E0" w:rsidP="005273E0">
      <w:pPr>
        <w:pStyle w:val="CommSubItem"/>
        <w:numPr>
          <w:ilvl w:val="0"/>
          <w:numId w:val="0"/>
        </w:numPr>
        <w:ind w:left="360" w:hanging="360"/>
        <w:rPr>
          <w:rFonts w:cs="Arial"/>
          <w:b/>
        </w:rPr>
      </w:pPr>
      <w:r>
        <w:rPr>
          <w:rFonts w:cs="Arial"/>
          <w:b/>
        </w:rPr>
        <w:lastRenderedPageBreak/>
        <w:t>Small Landlords</w:t>
      </w:r>
    </w:p>
    <w:p w14:paraId="284869AD" w14:textId="77777777" w:rsidR="005273E0" w:rsidRPr="00CF0D17" w:rsidRDefault="005273E0" w:rsidP="005273E0">
      <w:pPr>
        <w:pStyle w:val="CommSubItem"/>
        <w:rPr>
          <w:rFonts w:cs="Arial"/>
          <w:b/>
        </w:rPr>
      </w:pPr>
      <w:r>
        <w:rPr>
          <w:rFonts w:cs="Arial"/>
          <w:b/>
        </w:rPr>
        <w:t xml:space="preserve"> </w:t>
      </w:r>
      <w:r>
        <w:rPr>
          <w:rFonts w:cs="Arial"/>
        </w:rPr>
        <w:t>Elliot Abrams</w:t>
      </w:r>
    </w:p>
    <w:p w14:paraId="7D0AD7AD" w14:textId="77777777" w:rsidR="005273E0" w:rsidRDefault="005273E0" w:rsidP="005273E0">
      <w:pPr>
        <w:pStyle w:val="CommSubItem"/>
        <w:numPr>
          <w:ilvl w:val="0"/>
          <w:numId w:val="0"/>
        </w:numPr>
        <w:ind w:left="360" w:hanging="360"/>
        <w:rPr>
          <w:rFonts w:cs="Arial"/>
          <w:b/>
        </w:rPr>
      </w:pPr>
    </w:p>
    <w:p w14:paraId="24011324" w14:textId="77777777" w:rsidR="005273E0" w:rsidRDefault="005273E0" w:rsidP="005273E0">
      <w:pPr>
        <w:pStyle w:val="CommSubItem"/>
        <w:numPr>
          <w:ilvl w:val="0"/>
          <w:numId w:val="0"/>
        </w:numPr>
        <w:ind w:left="360" w:hanging="360"/>
        <w:rPr>
          <w:rFonts w:cs="Arial"/>
          <w:b/>
        </w:rPr>
      </w:pPr>
      <w:r>
        <w:rPr>
          <w:rFonts w:cs="Arial"/>
          <w:b/>
        </w:rPr>
        <w:t>Berkeley Day Camp</w:t>
      </w:r>
    </w:p>
    <w:p w14:paraId="58481954" w14:textId="77777777" w:rsidR="005273E0" w:rsidRPr="00CF0D17" w:rsidRDefault="005273E0" w:rsidP="005273E0">
      <w:pPr>
        <w:pStyle w:val="CommSubItem"/>
        <w:rPr>
          <w:rFonts w:cs="Arial"/>
          <w:b/>
        </w:rPr>
      </w:pPr>
      <w:r>
        <w:rPr>
          <w:rFonts w:cs="Arial"/>
          <w:b/>
        </w:rPr>
        <w:t xml:space="preserve"> </w:t>
      </w:r>
      <w:r>
        <w:rPr>
          <w:rFonts w:cs="Arial"/>
        </w:rPr>
        <w:t>Kendra K. Levine</w:t>
      </w:r>
    </w:p>
    <w:p w14:paraId="61008FC5" w14:textId="77777777" w:rsidR="005273E0" w:rsidRDefault="005273E0" w:rsidP="005273E0">
      <w:pPr>
        <w:pStyle w:val="CommSubItem"/>
        <w:numPr>
          <w:ilvl w:val="0"/>
          <w:numId w:val="0"/>
        </w:numPr>
        <w:ind w:left="360" w:hanging="360"/>
        <w:rPr>
          <w:rFonts w:cs="Arial"/>
          <w:b/>
        </w:rPr>
      </w:pPr>
    </w:p>
    <w:p w14:paraId="6D9853C0" w14:textId="77777777" w:rsidR="005273E0" w:rsidRDefault="005273E0" w:rsidP="005273E0">
      <w:pPr>
        <w:pStyle w:val="CommSubItem"/>
        <w:numPr>
          <w:ilvl w:val="0"/>
          <w:numId w:val="0"/>
        </w:numPr>
        <w:ind w:left="360" w:hanging="360"/>
        <w:rPr>
          <w:rFonts w:cs="Arial"/>
          <w:b/>
        </w:rPr>
      </w:pPr>
      <w:r>
        <w:rPr>
          <w:rFonts w:cs="Arial"/>
          <w:b/>
        </w:rPr>
        <w:t>Appliance Upgrades</w:t>
      </w:r>
    </w:p>
    <w:p w14:paraId="07D1EF21" w14:textId="77777777" w:rsidR="005273E0" w:rsidRPr="00CF0D17" w:rsidRDefault="005273E0" w:rsidP="005273E0">
      <w:pPr>
        <w:pStyle w:val="CommSubItem"/>
        <w:rPr>
          <w:rFonts w:cs="Arial"/>
          <w:b/>
        </w:rPr>
      </w:pPr>
      <w:r>
        <w:rPr>
          <w:rFonts w:cs="Arial"/>
          <w:b/>
        </w:rPr>
        <w:t xml:space="preserve"> </w:t>
      </w:r>
      <w:r>
        <w:rPr>
          <w:rFonts w:cs="Arial"/>
        </w:rPr>
        <w:t>Nicole Bloom &amp; Sue Swigart</w:t>
      </w:r>
    </w:p>
    <w:p w14:paraId="1BCF7A91" w14:textId="77777777" w:rsidR="005273E0" w:rsidRDefault="005273E0" w:rsidP="005273E0">
      <w:pPr>
        <w:pStyle w:val="CommSubItem"/>
        <w:numPr>
          <w:ilvl w:val="0"/>
          <w:numId w:val="0"/>
        </w:numPr>
        <w:ind w:left="360" w:hanging="360"/>
        <w:rPr>
          <w:rFonts w:cs="Arial"/>
          <w:b/>
        </w:rPr>
      </w:pPr>
    </w:p>
    <w:p w14:paraId="019DBB49" w14:textId="77777777" w:rsidR="005273E0" w:rsidRDefault="005273E0" w:rsidP="005273E0">
      <w:pPr>
        <w:pStyle w:val="CommSubItem"/>
        <w:numPr>
          <w:ilvl w:val="0"/>
          <w:numId w:val="0"/>
        </w:numPr>
        <w:ind w:left="360" w:hanging="360"/>
        <w:rPr>
          <w:rFonts w:cs="Arial"/>
          <w:b/>
        </w:rPr>
      </w:pPr>
      <w:r>
        <w:rPr>
          <w:rFonts w:cs="Arial"/>
          <w:b/>
        </w:rPr>
        <w:t>Natural Gas</w:t>
      </w:r>
    </w:p>
    <w:p w14:paraId="1B269240" w14:textId="77777777" w:rsidR="005273E0" w:rsidRPr="00DB1513" w:rsidRDefault="005273E0" w:rsidP="005273E0">
      <w:pPr>
        <w:pStyle w:val="CommSubItem"/>
        <w:rPr>
          <w:rFonts w:cs="Arial"/>
          <w:b/>
        </w:rPr>
      </w:pPr>
      <w:r>
        <w:rPr>
          <w:rFonts w:cs="Arial"/>
          <w:b/>
        </w:rPr>
        <w:t xml:space="preserve"> </w:t>
      </w:r>
      <w:r>
        <w:rPr>
          <w:rFonts w:cs="Arial"/>
        </w:rPr>
        <w:t>Ghawar Camij Toschian</w:t>
      </w:r>
    </w:p>
    <w:p w14:paraId="31C5539B" w14:textId="77777777" w:rsidR="005273E0" w:rsidRDefault="005273E0" w:rsidP="005273E0">
      <w:pPr>
        <w:pStyle w:val="CommSubItem"/>
        <w:numPr>
          <w:ilvl w:val="0"/>
          <w:numId w:val="0"/>
        </w:numPr>
        <w:ind w:left="360" w:hanging="360"/>
        <w:rPr>
          <w:rFonts w:cs="Arial"/>
          <w:b/>
        </w:rPr>
      </w:pPr>
    </w:p>
    <w:p w14:paraId="7A2522AE" w14:textId="77777777" w:rsidR="005273E0" w:rsidRDefault="005273E0" w:rsidP="005273E0">
      <w:pPr>
        <w:pStyle w:val="CommSubItem"/>
        <w:numPr>
          <w:ilvl w:val="0"/>
          <w:numId w:val="0"/>
        </w:numPr>
        <w:ind w:left="360" w:hanging="360"/>
        <w:rPr>
          <w:rFonts w:cs="Arial"/>
          <w:b/>
        </w:rPr>
      </w:pPr>
      <w:r>
        <w:rPr>
          <w:rFonts w:cs="Arial"/>
          <w:b/>
        </w:rPr>
        <w:t>People’s Park</w:t>
      </w:r>
    </w:p>
    <w:p w14:paraId="7DB06CB3" w14:textId="77777777" w:rsidR="005273E0" w:rsidRPr="00DB1513" w:rsidRDefault="005273E0" w:rsidP="005273E0">
      <w:pPr>
        <w:pStyle w:val="CommSubItem"/>
        <w:rPr>
          <w:rFonts w:cs="Arial"/>
          <w:b/>
        </w:rPr>
      </w:pPr>
      <w:r>
        <w:rPr>
          <w:rFonts w:cs="Arial"/>
          <w:b/>
        </w:rPr>
        <w:t xml:space="preserve"> </w:t>
      </w:r>
      <w:r>
        <w:rPr>
          <w:rFonts w:cs="Arial"/>
        </w:rPr>
        <w:t>Gabriel Cornejo</w:t>
      </w:r>
    </w:p>
    <w:p w14:paraId="7446FE71" w14:textId="77777777" w:rsidR="005273E0" w:rsidRPr="00DB1513" w:rsidRDefault="005273E0" w:rsidP="005273E0">
      <w:pPr>
        <w:pStyle w:val="CommSubItem"/>
        <w:rPr>
          <w:rFonts w:cs="Arial"/>
          <w:b/>
        </w:rPr>
      </w:pPr>
      <w:r>
        <w:rPr>
          <w:rFonts w:cs="Arial"/>
          <w:b/>
        </w:rPr>
        <w:t xml:space="preserve"> </w:t>
      </w:r>
      <w:r>
        <w:rPr>
          <w:rFonts w:cs="Arial"/>
        </w:rPr>
        <w:t>Russbumper</w:t>
      </w:r>
    </w:p>
    <w:p w14:paraId="629C3926" w14:textId="77777777" w:rsidR="005273E0" w:rsidRPr="00DB1513" w:rsidRDefault="005273E0" w:rsidP="005273E0">
      <w:pPr>
        <w:pStyle w:val="CommSubItem"/>
        <w:rPr>
          <w:rFonts w:cs="Arial"/>
          <w:b/>
        </w:rPr>
      </w:pPr>
      <w:r>
        <w:rPr>
          <w:rFonts w:cs="Arial"/>
          <w:b/>
        </w:rPr>
        <w:t xml:space="preserve"> </w:t>
      </w:r>
      <w:r>
        <w:rPr>
          <w:rFonts w:cs="Arial"/>
        </w:rPr>
        <w:t>Paul Kealoha Blake</w:t>
      </w:r>
    </w:p>
    <w:p w14:paraId="1E4949A3" w14:textId="77777777" w:rsidR="005273E0" w:rsidRDefault="005273E0" w:rsidP="005273E0">
      <w:pPr>
        <w:pStyle w:val="CommSubItem"/>
        <w:numPr>
          <w:ilvl w:val="0"/>
          <w:numId w:val="0"/>
        </w:numPr>
        <w:rPr>
          <w:rFonts w:cs="Arial"/>
          <w:b/>
        </w:rPr>
      </w:pPr>
    </w:p>
    <w:p w14:paraId="7C9ABC17" w14:textId="77777777" w:rsidR="005273E0" w:rsidRDefault="005273E0" w:rsidP="005273E0">
      <w:pPr>
        <w:pStyle w:val="CommSubItem"/>
        <w:numPr>
          <w:ilvl w:val="0"/>
          <w:numId w:val="0"/>
        </w:numPr>
        <w:ind w:left="360" w:hanging="360"/>
        <w:rPr>
          <w:rFonts w:cs="Arial"/>
          <w:b/>
        </w:rPr>
      </w:pPr>
      <w:r>
        <w:rPr>
          <w:rFonts w:cs="Arial"/>
          <w:b/>
        </w:rPr>
        <w:t>School Safety Programs</w:t>
      </w:r>
    </w:p>
    <w:p w14:paraId="572EC24E" w14:textId="77777777" w:rsidR="005273E0" w:rsidRPr="00DB1513" w:rsidRDefault="005273E0" w:rsidP="005273E0">
      <w:pPr>
        <w:pStyle w:val="CommSubItem"/>
        <w:rPr>
          <w:rFonts w:cs="Arial"/>
          <w:b/>
        </w:rPr>
      </w:pPr>
      <w:r>
        <w:rPr>
          <w:rFonts w:cs="Arial"/>
          <w:b/>
        </w:rPr>
        <w:t xml:space="preserve"> </w:t>
      </w:r>
      <w:r>
        <w:rPr>
          <w:rFonts w:cs="Arial"/>
        </w:rPr>
        <w:t>Dorothea Dorenz</w:t>
      </w:r>
    </w:p>
    <w:p w14:paraId="37E0FF3B" w14:textId="77777777" w:rsidR="005273E0" w:rsidRDefault="005273E0" w:rsidP="005273E0">
      <w:pPr>
        <w:pStyle w:val="CommSubItem"/>
        <w:numPr>
          <w:ilvl w:val="0"/>
          <w:numId w:val="0"/>
        </w:numPr>
        <w:ind w:left="360" w:hanging="360"/>
        <w:rPr>
          <w:rFonts w:cs="Arial"/>
          <w:b/>
        </w:rPr>
      </w:pPr>
    </w:p>
    <w:p w14:paraId="4DAC4C8E" w14:textId="77777777" w:rsidR="005273E0" w:rsidRDefault="005273E0" w:rsidP="005273E0">
      <w:pPr>
        <w:pStyle w:val="CommSubItem"/>
        <w:numPr>
          <w:ilvl w:val="0"/>
          <w:numId w:val="0"/>
        </w:numPr>
        <w:ind w:left="360" w:hanging="360"/>
        <w:rPr>
          <w:rFonts w:cs="Arial"/>
          <w:b/>
        </w:rPr>
      </w:pPr>
    </w:p>
    <w:p w14:paraId="6601C06C" w14:textId="77777777" w:rsidR="005273E0" w:rsidRDefault="005273E0" w:rsidP="005273E0">
      <w:pPr>
        <w:pStyle w:val="CommSubItem"/>
        <w:numPr>
          <w:ilvl w:val="0"/>
          <w:numId w:val="0"/>
        </w:numPr>
        <w:ind w:left="360" w:hanging="360"/>
        <w:rPr>
          <w:rFonts w:cs="Arial"/>
          <w:b/>
        </w:rPr>
      </w:pPr>
      <w:r>
        <w:rPr>
          <w:rFonts w:cs="Arial"/>
          <w:b/>
        </w:rPr>
        <w:t>Garbage Cans at Codornices Park</w:t>
      </w:r>
    </w:p>
    <w:p w14:paraId="6C3FCB18" w14:textId="77777777" w:rsidR="005273E0" w:rsidRPr="00094BC1" w:rsidRDefault="005273E0" w:rsidP="005273E0">
      <w:pPr>
        <w:pStyle w:val="CommSubItem"/>
        <w:rPr>
          <w:rFonts w:cs="Arial"/>
          <w:b/>
        </w:rPr>
      </w:pPr>
      <w:r>
        <w:rPr>
          <w:rFonts w:cs="Arial"/>
          <w:b/>
        </w:rPr>
        <w:t xml:space="preserve"> </w:t>
      </w:r>
      <w:r>
        <w:rPr>
          <w:rFonts w:cs="Arial"/>
        </w:rPr>
        <w:t>Katherine Silver</w:t>
      </w:r>
    </w:p>
    <w:p w14:paraId="665F4C15" w14:textId="77777777" w:rsidR="005273E0" w:rsidRDefault="005273E0" w:rsidP="005273E0">
      <w:pPr>
        <w:pStyle w:val="CommSubItem"/>
        <w:numPr>
          <w:ilvl w:val="0"/>
          <w:numId w:val="0"/>
        </w:numPr>
        <w:ind w:left="360" w:hanging="360"/>
        <w:rPr>
          <w:rFonts w:cs="Arial"/>
          <w:b/>
        </w:rPr>
      </w:pPr>
    </w:p>
    <w:p w14:paraId="70F69EE9" w14:textId="77777777" w:rsidR="005273E0" w:rsidRDefault="005273E0" w:rsidP="005273E0">
      <w:pPr>
        <w:pStyle w:val="CommSubItem"/>
        <w:numPr>
          <w:ilvl w:val="0"/>
          <w:numId w:val="0"/>
        </w:numPr>
        <w:ind w:left="360" w:hanging="360"/>
        <w:rPr>
          <w:rFonts w:cs="Arial"/>
          <w:b/>
        </w:rPr>
      </w:pPr>
      <w:r>
        <w:rPr>
          <w:rFonts w:cs="Arial"/>
          <w:b/>
        </w:rPr>
        <w:t>Safety Concerns</w:t>
      </w:r>
    </w:p>
    <w:p w14:paraId="403B5651" w14:textId="77777777" w:rsidR="005273E0" w:rsidRPr="00887920" w:rsidRDefault="005273E0" w:rsidP="005273E0">
      <w:pPr>
        <w:pStyle w:val="CommSubItem"/>
        <w:rPr>
          <w:rFonts w:cs="Arial"/>
          <w:b/>
        </w:rPr>
      </w:pPr>
      <w:r>
        <w:rPr>
          <w:rFonts w:cs="Arial"/>
          <w:b/>
        </w:rPr>
        <w:t xml:space="preserve"> </w:t>
      </w:r>
      <w:r>
        <w:rPr>
          <w:rFonts w:cs="Arial"/>
        </w:rPr>
        <w:t>Katya and Unity Stoakes</w:t>
      </w:r>
    </w:p>
    <w:p w14:paraId="3F6B3D10" w14:textId="77777777" w:rsidR="005273E0" w:rsidRPr="00887920" w:rsidRDefault="005273E0" w:rsidP="005273E0">
      <w:pPr>
        <w:pStyle w:val="CommSubItem"/>
        <w:rPr>
          <w:rFonts w:cs="Arial"/>
          <w:b/>
        </w:rPr>
      </w:pPr>
      <w:r>
        <w:rPr>
          <w:rFonts w:cs="Arial"/>
          <w:b/>
        </w:rPr>
        <w:t xml:space="preserve"> </w:t>
      </w:r>
      <w:r>
        <w:rPr>
          <w:rFonts w:cs="Arial"/>
        </w:rPr>
        <w:t>Dr. Bruce Brody</w:t>
      </w:r>
    </w:p>
    <w:p w14:paraId="10126E46" w14:textId="77777777" w:rsidR="005273E0" w:rsidRDefault="005273E0" w:rsidP="005273E0">
      <w:pPr>
        <w:pStyle w:val="CommSubItem"/>
        <w:numPr>
          <w:ilvl w:val="0"/>
          <w:numId w:val="0"/>
        </w:numPr>
        <w:ind w:left="360" w:hanging="360"/>
        <w:rPr>
          <w:rFonts w:cs="Arial"/>
          <w:b/>
        </w:rPr>
      </w:pPr>
    </w:p>
    <w:p w14:paraId="2E1D36A4" w14:textId="77777777" w:rsidR="005273E0" w:rsidRDefault="005273E0" w:rsidP="005273E0">
      <w:pPr>
        <w:pStyle w:val="CommSubItem"/>
        <w:numPr>
          <w:ilvl w:val="0"/>
          <w:numId w:val="0"/>
        </w:numPr>
        <w:ind w:left="360" w:hanging="360"/>
        <w:rPr>
          <w:rFonts w:cs="Arial"/>
          <w:b/>
        </w:rPr>
      </w:pPr>
      <w:r>
        <w:rPr>
          <w:rFonts w:cs="Arial"/>
          <w:b/>
        </w:rPr>
        <w:t>Reusable Air Filters</w:t>
      </w:r>
    </w:p>
    <w:p w14:paraId="31C608CC" w14:textId="77777777" w:rsidR="005273E0" w:rsidRPr="00887920" w:rsidRDefault="005273E0" w:rsidP="005273E0">
      <w:pPr>
        <w:pStyle w:val="CommSubItem"/>
        <w:rPr>
          <w:rFonts w:cs="Arial"/>
          <w:b/>
        </w:rPr>
      </w:pPr>
      <w:r>
        <w:rPr>
          <w:rFonts w:cs="Arial"/>
          <w:b/>
        </w:rPr>
        <w:t xml:space="preserve"> </w:t>
      </w:r>
      <w:r>
        <w:rPr>
          <w:rFonts w:cs="Arial"/>
        </w:rPr>
        <w:t>Christopher La Combe</w:t>
      </w:r>
    </w:p>
    <w:p w14:paraId="154C3E13" w14:textId="77777777" w:rsidR="005273E0" w:rsidRDefault="005273E0" w:rsidP="005273E0">
      <w:pPr>
        <w:pStyle w:val="CommSubItem"/>
        <w:numPr>
          <w:ilvl w:val="0"/>
          <w:numId w:val="0"/>
        </w:numPr>
        <w:ind w:left="360" w:hanging="360"/>
        <w:rPr>
          <w:rFonts w:cs="Arial"/>
          <w:b/>
        </w:rPr>
      </w:pPr>
    </w:p>
    <w:p w14:paraId="28F608B7" w14:textId="77777777" w:rsidR="005273E0" w:rsidRDefault="005273E0" w:rsidP="005273E0">
      <w:pPr>
        <w:pStyle w:val="CommSubItem"/>
        <w:numPr>
          <w:ilvl w:val="0"/>
          <w:numId w:val="0"/>
        </w:numPr>
        <w:ind w:left="360" w:hanging="360"/>
        <w:rPr>
          <w:rFonts w:cs="Arial"/>
          <w:b/>
        </w:rPr>
      </w:pPr>
      <w:r>
        <w:rPr>
          <w:rFonts w:cs="Arial"/>
          <w:b/>
        </w:rPr>
        <w:t>Rental Regulatory Agreement</w:t>
      </w:r>
    </w:p>
    <w:p w14:paraId="01B91599" w14:textId="77777777" w:rsidR="005273E0" w:rsidRPr="00887920" w:rsidRDefault="005273E0" w:rsidP="005273E0">
      <w:pPr>
        <w:pStyle w:val="CommSubItem"/>
        <w:rPr>
          <w:rFonts w:cs="Arial"/>
          <w:b/>
        </w:rPr>
      </w:pPr>
      <w:r>
        <w:rPr>
          <w:rFonts w:cs="Arial"/>
          <w:b/>
        </w:rPr>
        <w:t xml:space="preserve"> </w:t>
      </w:r>
      <w:r>
        <w:rPr>
          <w:rFonts w:cs="Arial"/>
        </w:rPr>
        <w:t>Alex S. Merenkov</w:t>
      </w:r>
    </w:p>
    <w:p w14:paraId="347E3C24" w14:textId="77777777" w:rsidR="005273E0" w:rsidRDefault="005273E0" w:rsidP="005273E0">
      <w:pPr>
        <w:pStyle w:val="CommSubItem"/>
        <w:numPr>
          <w:ilvl w:val="0"/>
          <w:numId w:val="0"/>
        </w:numPr>
        <w:ind w:left="360" w:hanging="360"/>
        <w:rPr>
          <w:rFonts w:cs="Arial"/>
          <w:b/>
        </w:rPr>
      </w:pPr>
    </w:p>
    <w:p w14:paraId="69D5F557" w14:textId="77777777" w:rsidR="005273E0" w:rsidRDefault="005273E0" w:rsidP="005273E0">
      <w:pPr>
        <w:pStyle w:val="CommSubItem"/>
        <w:numPr>
          <w:ilvl w:val="0"/>
          <w:numId w:val="0"/>
        </w:numPr>
        <w:ind w:left="360" w:hanging="360"/>
        <w:rPr>
          <w:rFonts w:cs="Arial"/>
          <w:b/>
        </w:rPr>
      </w:pPr>
      <w:r>
        <w:rPr>
          <w:rFonts w:cs="Arial"/>
          <w:b/>
        </w:rPr>
        <w:t>Restaurant Inspections</w:t>
      </w:r>
    </w:p>
    <w:p w14:paraId="5031E74B" w14:textId="77777777" w:rsidR="005273E0" w:rsidRPr="00887920" w:rsidRDefault="005273E0" w:rsidP="005273E0">
      <w:pPr>
        <w:pStyle w:val="CommSubItem"/>
        <w:rPr>
          <w:rFonts w:cs="Arial"/>
          <w:b/>
        </w:rPr>
      </w:pPr>
      <w:r>
        <w:rPr>
          <w:rFonts w:cs="Arial"/>
          <w:b/>
        </w:rPr>
        <w:t xml:space="preserve"> </w:t>
      </w:r>
      <w:r>
        <w:rPr>
          <w:rFonts w:cs="Arial"/>
        </w:rPr>
        <w:t>Barbara Gilbert</w:t>
      </w:r>
    </w:p>
    <w:p w14:paraId="2582F62C" w14:textId="77777777" w:rsidR="005273E0" w:rsidRPr="00887920" w:rsidRDefault="005273E0" w:rsidP="005273E0">
      <w:pPr>
        <w:pStyle w:val="CommSubItem"/>
        <w:rPr>
          <w:rFonts w:cs="Arial"/>
          <w:b/>
        </w:rPr>
      </w:pPr>
      <w:r>
        <w:rPr>
          <w:rFonts w:cs="Arial"/>
          <w:b/>
        </w:rPr>
        <w:t xml:space="preserve"> </w:t>
      </w:r>
      <w:r>
        <w:rPr>
          <w:rFonts w:cs="Arial"/>
        </w:rPr>
        <w:t>David Lerman</w:t>
      </w:r>
    </w:p>
    <w:p w14:paraId="2C2ACC3A" w14:textId="77777777" w:rsidR="005273E0" w:rsidRPr="00887920" w:rsidRDefault="005273E0" w:rsidP="005273E0">
      <w:pPr>
        <w:pStyle w:val="CommSubItem"/>
        <w:rPr>
          <w:rFonts w:cs="Arial"/>
          <w:b/>
        </w:rPr>
      </w:pPr>
      <w:r>
        <w:rPr>
          <w:rFonts w:cs="Arial"/>
          <w:b/>
        </w:rPr>
        <w:t xml:space="preserve"> </w:t>
      </w:r>
      <w:r>
        <w:rPr>
          <w:rFonts w:cs="Arial"/>
        </w:rPr>
        <w:t>Sabina McMurtry</w:t>
      </w:r>
    </w:p>
    <w:p w14:paraId="00E9A989" w14:textId="77777777" w:rsidR="005273E0" w:rsidRDefault="005273E0" w:rsidP="005273E0">
      <w:pPr>
        <w:pStyle w:val="CommSubItem"/>
        <w:numPr>
          <w:ilvl w:val="0"/>
          <w:numId w:val="0"/>
        </w:numPr>
        <w:ind w:left="360" w:hanging="360"/>
        <w:rPr>
          <w:rFonts w:cs="Arial"/>
          <w:b/>
        </w:rPr>
      </w:pPr>
    </w:p>
    <w:p w14:paraId="1F19A5CB" w14:textId="77777777" w:rsidR="005273E0" w:rsidRDefault="005273E0" w:rsidP="005273E0">
      <w:pPr>
        <w:pStyle w:val="CommSubItem"/>
        <w:numPr>
          <w:ilvl w:val="0"/>
          <w:numId w:val="0"/>
        </w:numPr>
        <w:ind w:left="360" w:hanging="360"/>
        <w:rPr>
          <w:rFonts w:cs="Arial"/>
          <w:b/>
        </w:rPr>
      </w:pPr>
      <w:r>
        <w:rPr>
          <w:rFonts w:cs="Arial"/>
          <w:b/>
        </w:rPr>
        <w:t>CA Senate Bill 4</w:t>
      </w:r>
    </w:p>
    <w:p w14:paraId="35FA18FE" w14:textId="77777777" w:rsidR="005273E0" w:rsidRPr="00887920" w:rsidRDefault="005273E0" w:rsidP="005273E0">
      <w:pPr>
        <w:pStyle w:val="CommSubItem"/>
        <w:rPr>
          <w:rFonts w:cs="Arial"/>
          <w:b/>
        </w:rPr>
      </w:pPr>
      <w:r>
        <w:rPr>
          <w:rFonts w:cs="Arial"/>
          <w:b/>
        </w:rPr>
        <w:t xml:space="preserve"> </w:t>
      </w:r>
      <w:r>
        <w:rPr>
          <w:rFonts w:cs="Arial"/>
        </w:rPr>
        <w:t>Shane Bohart</w:t>
      </w:r>
    </w:p>
    <w:p w14:paraId="569D88C0" w14:textId="77777777" w:rsidR="005273E0" w:rsidRDefault="005273E0" w:rsidP="005273E0">
      <w:pPr>
        <w:pStyle w:val="CommSubItem"/>
        <w:numPr>
          <w:ilvl w:val="0"/>
          <w:numId w:val="0"/>
        </w:numPr>
        <w:ind w:left="360" w:hanging="360"/>
        <w:rPr>
          <w:rFonts w:cs="Arial"/>
          <w:b/>
        </w:rPr>
      </w:pPr>
    </w:p>
    <w:p w14:paraId="74940005" w14:textId="77777777" w:rsidR="005273E0" w:rsidRDefault="005273E0" w:rsidP="005273E0">
      <w:pPr>
        <w:pStyle w:val="CommSubItem"/>
        <w:numPr>
          <w:ilvl w:val="0"/>
          <w:numId w:val="0"/>
        </w:numPr>
        <w:ind w:left="360" w:hanging="360"/>
        <w:rPr>
          <w:rFonts w:cs="Arial"/>
          <w:b/>
        </w:rPr>
      </w:pPr>
      <w:r>
        <w:rPr>
          <w:rFonts w:cs="Arial"/>
          <w:b/>
        </w:rPr>
        <w:t>UA Theater</w:t>
      </w:r>
    </w:p>
    <w:p w14:paraId="6CD1AA96" w14:textId="77777777" w:rsidR="005273E0" w:rsidRPr="00887920" w:rsidRDefault="005273E0" w:rsidP="005273E0">
      <w:pPr>
        <w:pStyle w:val="CommSubItem"/>
        <w:rPr>
          <w:rFonts w:cs="Arial"/>
          <w:b/>
        </w:rPr>
      </w:pPr>
      <w:r>
        <w:rPr>
          <w:rFonts w:cs="Arial"/>
          <w:b/>
        </w:rPr>
        <w:t xml:space="preserve"> </w:t>
      </w:r>
      <w:r>
        <w:rPr>
          <w:rFonts w:cs="Arial"/>
        </w:rPr>
        <w:t>Mimi Moungovan</w:t>
      </w:r>
    </w:p>
    <w:p w14:paraId="428A368D" w14:textId="77777777" w:rsidR="005273E0" w:rsidRPr="00887920" w:rsidRDefault="005273E0" w:rsidP="005273E0">
      <w:pPr>
        <w:pStyle w:val="CommSubItem"/>
        <w:rPr>
          <w:rFonts w:cs="Arial"/>
          <w:b/>
        </w:rPr>
      </w:pPr>
      <w:r>
        <w:rPr>
          <w:rFonts w:cs="Arial"/>
          <w:b/>
        </w:rPr>
        <w:t xml:space="preserve"> </w:t>
      </w:r>
      <w:r>
        <w:rPr>
          <w:rFonts w:cs="Arial"/>
        </w:rPr>
        <w:t>Charlene Woodcock (2)</w:t>
      </w:r>
    </w:p>
    <w:p w14:paraId="4B5B9504" w14:textId="77777777" w:rsidR="005273E0" w:rsidRPr="00887920" w:rsidRDefault="005273E0" w:rsidP="005273E0">
      <w:pPr>
        <w:pStyle w:val="CommSubItem"/>
        <w:rPr>
          <w:rFonts w:cs="Arial"/>
          <w:b/>
        </w:rPr>
      </w:pPr>
      <w:r>
        <w:rPr>
          <w:rFonts w:cs="Arial"/>
          <w:b/>
        </w:rPr>
        <w:t xml:space="preserve"> </w:t>
      </w:r>
      <w:r>
        <w:rPr>
          <w:rFonts w:cs="Arial"/>
        </w:rPr>
        <w:t>Constance Rivemale</w:t>
      </w:r>
    </w:p>
    <w:p w14:paraId="13709379" w14:textId="77777777" w:rsidR="005273E0" w:rsidRPr="00887920" w:rsidRDefault="005273E0" w:rsidP="005273E0">
      <w:pPr>
        <w:pStyle w:val="CommSubItem"/>
        <w:rPr>
          <w:rFonts w:cs="Arial"/>
          <w:b/>
        </w:rPr>
      </w:pPr>
      <w:r>
        <w:rPr>
          <w:rFonts w:cs="Arial"/>
          <w:b/>
        </w:rPr>
        <w:lastRenderedPageBreak/>
        <w:t xml:space="preserve"> </w:t>
      </w:r>
      <w:r>
        <w:rPr>
          <w:rFonts w:cs="Arial"/>
        </w:rPr>
        <w:t>James Hudkins</w:t>
      </w:r>
    </w:p>
    <w:p w14:paraId="60D63457" w14:textId="77777777" w:rsidR="005273E0" w:rsidRDefault="005273E0" w:rsidP="005273E0">
      <w:pPr>
        <w:pStyle w:val="CommSubItem"/>
        <w:rPr>
          <w:rFonts w:cs="Arial"/>
        </w:rPr>
      </w:pPr>
      <w:r>
        <w:rPr>
          <w:rFonts w:cs="Arial"/>
          <w:b/>
        </w:rPr>
        <w:t xml:space="preserve"> </w:t>
      </w:r>
      <w:r w:rsidRPr="00887920">
        <w:rPr>
          <w:rFonts w:cs="Arial"/>
        </w:rPr>
        <w:t>Mischa Lorriane</w:t>
      </w:r>
    </w:p>
    <w:p w14:paraId="14A2CDF7" w14:textId="77777777" w:rsidR="005273E0" w:rsidRDefault="005273E0" w:rsidP="005273E0">
      <w:pPr>
        <w:pStyle w:val="CommSubItem"/>
        <w:rPr>
          <w:rFonts w:cs="Arial"/>
        </w:rPr>
      </w:pPr>
      <w:r>
        <w:rPr>
          <w:rFonts w:cs="Arial"/>
        </w:rPr>
        <w:t xml:space="preserve"> T.T. Nhu</w:t>
      </w:r>
    </w:p>
    <w:p w14:paraId="44C446D6" w14:textId="77777777" w:rsidR="005273E0" w:rsidRDefault="005273E0" w:rsidP="005273E0">
      <w:pPr>
        <w:pStyle w:val="CommSubItem"/>
        <w:rPr>
          <w:rFonts w:cs="Arial"/>
        </w:rPr>
      </w:pPr>
      <w:r>
        <w:rPr>
          <w:rFonts w:cs="Arial"/>
        </w:rPr>
        <w:t xml:space="preserve"> Diana Naparst</w:t>
      </w:r>
    </w:p>
    <w:p w14:paraId="38DE4BDF" w14:textId="77777777" w:rsidR="005273E0" w:rsidRDefault="005273E0" w:rsidP="005273E0">
      <w:pPr>
        <w:pStyle w:val="CommSubItem"/>
        <w:rPr>
          <w:rFonts w:cs="Arial"/>
        </w:rPr>
      </w:pPr>
      <w:r>
        <w:rPr>
          <w:rFonts w:cs="Arial"/>
        </w:rPr>
        <w:t xml:space="preserve"> Salli Lundgren</w:t>
      </w:r>
    </w:p>
    <w:p w14:paraId="43117278" w14:textId="77777777" w:rsidR="005273E0" w:rsidRDefault="005273E0" w:rsidP="005273E0">
      <w:pPr>
        <w:pStyle w:val="CommSubItem"/>
        <w:rPr>
          <w:rFonts w:cs="Arial"/>
        </w:rPr>
      </w:pPr>
      <w:r>
        <w:rPr>
          <w:rFonts w:cs="Arial"/>
        </w:rPr>
        <w:t xml:space="preserve"> Allen Michaan</w:t>
      </w:r>
    </w:p>
    <w:p w14:paraId="0F6131E0" w14:textId="77777777" w:rsidR="005273E0" w:rsidRDefault="005273E0" w:rsidP="005273E0">
      <w:pPr>
        <w:pStyle w:val="CommSubItem"/>
        <w:rPr>
          <w:rFonts w:cs="Arial"/>
        </w:rPr>
      </w:pPr>
      <w:r>
        <w:rPr>
          <w:rFonts w:cs="Arial"/>
        </w:rPr>
        <w:t xml:space="preserve"> Laura Linden</w:t>
      </w:r>
    </w:p>
    <w:p w14:paraId="1EC30E68" w14:textId="77777777" w:rsidR="005273E0" w:rsidRDefault="005273E0" w:rsidP="005273E0">
      <w:pPr>
        <w:pStyle w:val="CommSubItem"/>
        <w:numPr>
          <w:ilvl w:val="0"/>
          <w:numId w:val="0"/>
        </w:numPr>
        <w:ind w:left="360" w:hanging="360"/>
        <w:rPr>
          <w:rFonts w:cs="Arial"/>
        </w:rPr>
      </w:pPr>
    </w:p>
    <w:p w14:paraId="3C0C6FD1" w14:textId="77777777" w:rsidR="005273E0" w:rsidRDefault="005273E0" w:rsidP="005273E0">
      <w:pPr>
        <w:pStyle w:val="CommSubItem"/>
        <w:numPr>
          <w:ilvl w:val="0"/>
          <w:numId w:val="0"/>
        </w:numPr>
        <w:ind w:left="360" w:hanging="360"/>
        <w:rPr>
          <w:rFonts w:cs="Arial"/>
          <w:b/>
        </w:rPr>
      </w:pPr>
      <w:r>
        <w:rPr>
          <w:rFonts w:cs="Arial"/>
          <w:b/>
        </w:rPr>
        <w:t>Longfellow Middle School</w:t>
      </w:r>
    </w:p>
    <w:p w14:paraId="442A7C11" w14:textId="77777777" w:rsidR="005273E0" w:rsidRPr="002A1B14" w:rsidRDefault="005273E0" w:rsidP="005273E0">
      <w:pPr>
        <w:pStyle w:val="CommSubItem"/>
        <w:rPr>
          <w:rFonts w:cs="Arial"/>
        </w:rPr>
      </w:pPr>
      <w:r>
        <w:rPr>
          <w:rFonts w:cs="Arial"/>
        </w:rPr>
        <w:t xml:space="preserve"> Liza Lutzker</w:t>
      </w:r>
    </w:p>
    <w:p w14:paraId="2CE67B88" w14:textId="77777777" w:rsidR="005273E0" w:rsidRDefault="005273E0" w:rsidP="005273E0">
      <w:pPr>
        <w:pStyle w:val="CommSubItem"/>
        <w:rPr>
          <w:rFonts w:cs="Arial"/>
        </w:rPr>
      </w:pPr>
      <w:r>
        <w:rPr>
          <w:rFonts w:cs="Arial"/>
        </w:rPr>
        <w:t xml:space="preserve"> Wahid Amiri</w:t>
      </w:r>
    </w:p>
    <w:p w14:paraId="211DE4B4" w14:textId="77777777" w:rsidR="005273E0" w:rsidRDefault="005273E0" w:rsidP="005273E0">
      <w:pPr>
        <w:pStyle w:val="CommSubItem"/>
        <w:numPr>
          <w:ilvl w:val="0"/>
          <w:numId w:val="0"/>
        </w:numPr>
        <w:ind w:left="360" w:hanging="360"/>
        <w:rPr>
          <w:rFonts w:cs="Arial"/>
        </w:rPr>
      </w:pPr>
    </w:p>
    <w:p w14:paraId="12DB8E22" w14:textId="77777777" w:rsidR="005273E0" w:rsidRDefault="005273E0" w:rsidP="005273E0">
      <w:pPr>
        <w:pStyle w:val="CommSubItem"/>
        <w:numPr>
          <w:ilvl w:val="0"/>
          <w:numId w:val="0"/>
        </w:numPr>
        <w:ind w:left="360" w:hanging="360"/>
        <w:rPr>
          <w:rFonts w:cs="Arial"/>
          <w:b/>
        </w:rPr>
      </w:pPr>
      <w:r>
        <w:rPr>
          <w:rFonts w:cs="Arial"/>
          <w:b/>
        </w:rPr>
        <w:t>San Pablo Ave</w:t>
      </w:r>
    </w:p>
    <w:p w14:paraId="0BE85F6F" w14:textId="77777777" w:rsidR="005273E0" w:rsidRPr="00FB48CD" w:rsidRDefault="005273E0" w:rsidP="005273E0">
      <w:pPr>
        <w:pStyle w:val="CommSubItem"/>
        <w:rPr>
          <w:rFonts w:cs="Arial"/>
          <w:b/>
        </w:rPr>
      </w:pPr>
      <w:r>
        <w:rPr>
          <w:rFonts w:cs="Arial"/>
          <w:b/>
        </w:rPr>
        <w:t xml:space="preserve"> </w:t>
      </w:r>
      <w:r>
        <w:rPr>
          <w:rFonts w:cs="Arial"/>
        </w:rPr>
        <w:t>Caramia Visick</w:t>
      </w:r>
    </w:p>
    <w:p w14:paraId="6CA1D7D3" w14:textId="77777777" w:rsidR="005273E0" w:rsidRDefault="005273E0" w:rsidP="005273E0">
      <w:pPr>
        <w:pStyle w:val="CommSubItem"/>
        <w:numPr>
          <w:ilvl w:val="0"/>
          <w:numId w:val="0"/>
        </w:numPr>
        <w:ind w:left="360" w:hanging="360"/>
        <w:rPr>
          <w:rFonts w:cs="Arial"/>
        </w:rPr>
      </w:pPr>
    </w:p>
    <w:p w14:paraId="17E1A3D4" w14:textId="77777777" w:rsidR="005273E0" w:rsidRDefault="005273E0" w:rsidP="005273E0">
      <w:pPr>
        <w:pStyle w:val="CommSubItem"/>
        <w:numPr>
          <w:ilvl w:val="0"/>
          <w:numId w:val="0"/>
        </w:numPr>
        <w:ind w:left="360" w:hanging="360"/>
        <w:rPr>
          <w:rFonts w:cs="Arial"/>
          <w:b/>
        </w:rPr>
      </w:pPr>
      <w:r>
        <w:rPr>
          <w:rFonts w:cs="Arial"/>
          <w:b/>
        </w:rPr>
        <w:t>Vandalism</w:t>
      </w:r>
    </w:p>
    <w:p w14:paraId="4656BE54" w14:textId="77777777" w:rsidR="005273E0" w:rsidRPr="00451975" w:rsidRDefault="005273E0" w:rsidP="005273E0">
      <w:pPr>
        <w:pStyle w:val="CommSubItem"/>
        <w:rPr>
          <w:rFonts w:cs="Arial"/>
          <w:b/>
        </w:rPr>
      </w:pPr>
      <w:r>
        <w:rPr>
          <w:rFonts w:cs="Arial"/>
          <w:b/>
        </w:rPr>
        <w:t xml:space="preserve"> </w:t>
      </w:r>
      <w:r>
        <w:rPr>
          <w:rFonts w:cs="Arial"/>
        </w:rPr>
        <w:t>Tim O’Brien</w:t>
      </w:r>
    </w:p>
    <w:p w14:paraId="08D06CD8" w14:textId="77777777" w:rsidR="005273E0" w:rsidRDefault="005273E0" w:rsidP="005273E0">
      <w:pPr>
        <w:pStyle w:val="CommSubItem"/>
        <w:numPr>
          <w:ilvl w:val="0"/>
          <w:numId w:val="0"/>
        </w:numPr>
        <w:rPr>
          <w:rFonts w:cs="Arial"/>
          <w:b/>
        </w:rPr>
      </w:pPr>
    </w:p>
    <w:p w14:paraId="3EEC4328" w14:textId="77777777" w:rsidR="005273E0" w:rsidRDefault="005273E0" w:rsidP="005273E0">
      <w:pPr>
        <w:pStyle w:val="CommSubItem"/>
        <w:numPr>
          <w:ilvl w:val="0"/>
          <w:numId w:val="0"/>
        </w:numPr>
        <w:rPr>
          <w:rFonts w:cs="Arial"/>
          <w:b/>
        </w:rPr>
      </w:pPr>
      <w:r>
        <w:rPr>
          <w:rFonts w:cs="Arial"/>
          <w:b/>
        </w:rPr>
        <w:t>Police Accountability</w:t>
      </w:r>
    </w:p>
    <w:p w14:paraId="08D92136" w14:textId="77777777" w:rsidR="005273E0" w:rsidRPr="00451975" w:rsidRDefault="005273E0" w:rsidP="005273E0">
      <w:pPr>
        <w:pStyle w:val="CommSubItem"/>
        <w:rPr>
          <w:rFonts w:cs="Arial"/>
          <w:b/>
        </w:rPr>
      </w:pPr>
      <w:r>
        <w:rPr>
          <w:rFonts w:cs="Arial"/>
          <w:b/>
        </w:rPr>
        <w:t xml:space="preserve"> </w:t>
      </w:r>
      <w:r>
        <w:rPr>
          <w:rFonts w:cs="Arial"/>
        </w:rPr>
        <w:t>Carol Denney (2)</w:t>
      </w:r>
    </w:p>
    <w:p w14:paraId="0CDBD9A1" w14:textId="77777777" w:rsidR="005273E0" w:rsidRDefault="005273E0" w:rsidP="005273E0">
      <w:pPr>
        <w:pStyle w:val="CommSubItem"/>
        <w:numPr>
          <w:ilvl w:val="0"/>
          <w:numId w:val="0"/>
        </w:numPr>
        <w:ind w:left="360" w:hanging="360"/>
        <w:rPr>
          <w:rFonts w:cs="Arial"/>
          <w:b/>
        </w:rPr>
      </w:pPr>
    </w:p>
    <w:p w14:paraId="6938B420" w14:textId="77777777" w:rsidR="005273E0" w:rsidRDefault="005273E0" w:rsidP="005273E0">
      <w:pPr>
        <w:pStyle w:val="CommSubItem"/>
        <w:numPr>
          <w:ilvl w:val="0"/>
          <w:numId w:val="0"/>
        </w:numPr>
        <w:ind w:left="360" w:hanging="360"/>
        <w:rPr>
          <w:rFonts w:cs="Arial"/>
          <w:b/>
        </w:rPr>
      </w:pPr>
      <w:r>
        <w:rPr>
          <w:rFonts w:cs="Arial"/>
          <w:b/>
        </w:rPr>
        <w:t>Berkeley Post Office</w:t>
      </w:r>
    </w:p>
    <w:p w14:paraId="3F632A22" w14:textId="77777777" w:rsidR="005273E0" w:rsidRDefault="005273E0" w:rsidP="005273E0">
      <w:pPr>
        <w:pStyle w:val="CommSubItem"/>
        <w:rPr>
          <w:rFonts w:cs="Arial"/>
        </w:rPr>
      </w:pPr>
      <w:r>
        <w:rPr>
          <w:rFonts w:cs="Arial"/>
        </w:rPr>
        <w:t xml:space="preserve"> Michael Martel</w:t>
      </w:r>
    </w:p>
    <w:p w14:paraId="5A543384" w14:textId="77777777" w:rsidR="005273E0" w:rsidRDefault="005273E0" w:rsidP="005273E0">
      <w:pPr>
        <w:pStyle w:val="CommSubItem"/>
        <w:numPr>
          <w:ilvl w:val="0"/>
          <w:numId w:val="0"/>
        </w:numPr>
        <w:ind w:left="360" w:hanging="360"/>
        <w:rPr>
          <w:rFonts w:cs="Arial"/>
        </w:rPr>
      </w:pPr>
    </w:p>
    <w:p w14:paraId="6B492EA2" w14:textId="77777777" w:rsidR="005273E0" w:rsidRDefault="005273E0" w:rsidP="005273E0">
      <w:pPr>
        <w:pStyle w:val="CommSubItem"/>
        <w:numPr>
          <w:ilvl w:val="0"/>
          <w:numId w:val="0"/>
        </w:numPr>
        <w:ind w:left="360" w:hanging="360"/>
        <w:rPr>
          <w:rFonts w:cs="Arial"/>
          <w:b/>
        </w:rPr>
      </w:pPr>
      <w:r>
        <w:rPr>
          <w:rFonts w:cs="Arial"/>
          <w:b/>
        </w:rPr>
        <w:t>K Street Flats</w:t>
      </w:r>
    </w:p>
    <w:p w14:paraId="718EFB54" w14:textId="77777777" w:rsidR="005273E0" w:rsidRPr="00451975" w:rsidRDefault="005273E0" w:rsidP="005273E0">
      <w:pPr>
        <w:pStyle w:val="CommSubItem"/>
        <w:rPr>
          <w:rFonts w:cs="Arial"/>
          <w:b/>
        </w:rPr>
      </w:pPr>
      <w:r>
        <w:rPr>
          <w:rFonts w:cs="Arial"/>
          <w:b/>
        </w:rPr>
        <w:t xml:space="preserve"> </w:t>
      </w:r>
      <w:r>
        <w:rPr>
          <w:rFonts w:cs="Arial"/>
        </w:rPr>
        <w:t>Devisadaria Duchine</w:t>
      </w:r>
    </w:p>
    <w:p w14:paraId="154CB6BC" w14:textId="77777777" w:rsidR="005273E0" w:rsidRDefault="005273E0" w:rsidP="005273E0">
      <w:pPr>
        <w:pStyle w:val="CommSubItem"/>
        <w:numPr>
          <w:ilvl w:val="0"/>
          <w:numId w:val="0"/>
        </w:numPr>
        <w:ind w:left="360" w:hanging="360"/>
        <w:rPr>
          <w:rFonts w:cs="Arial"/>
          <w:b/>
        </w:rPr>
      </w:pPr>
    </w:p>
    <w:p w14:paraId="3B0B0F75" w14:textId="77777777" w:rsidR="005273E0" w:rsidRDefault="005273E0" w:rsidP="005273E0">
      <w:pPr>
        <w:pStyle w:val="CommSubItem"/>
        <w:numPr>
          <w:ilvl w:val="0"/>
          <w:numId w:val="0"/>
        </w:numPr>
        <w:ind w:left="360" w:hanging="360"/>
        <w:rPr>
          <w:rFonts w:cs="Arial"/>
          <w:b/>
        </w:rPr>
      </w:pPr>
      <w:r>
        <w:rPr>
          <w:rFonts w:cs="Arial"/>
          <w:b/>
        </w:rPr>
        <w:t>Chevron</w:t>
      </w:r>
    </w:p>
    <w:p w14:paraId="325CC815" w14:textId="77777777" w:rsidR="005273E0" w:rsidRPr="0069323D" w:rsidRDefault="005273E0" w:rsidP="005273E0">
      <w:pPr>
        <w:pStyle w:val="CommSubItem"/>
        <w:rPr>
          <w:rFonts w:cs="Arial"/>
          <w:b/>
        </w:rPr>
      </w:pPr>
      <w:r>
        <w:rPr>
          <w:rFonts w:cs="Arial"/>
          <w:b/>
        </w:rPr>
        <w:t xml:space="preserve"> </w:t>
      </w:r>
      <w:r>
        <w:rPr>
          <w:rFonts w:cs="Arial"/>
        </w:rPr>
        <w:t>Leslie West</w:t>
      </w:r>
    </w:p>
    <w:p w14:paraId="2C749988" w14:textId="77777777" w:rsidR="005273E0" w:rsidRDefault="005273E0" w:rsidP="005273E0">
      <w:pPr>
        <w:pStyle w:val="CommSubItem"/>
        <w:numPr>
          <w:ilvl w:val="0"/>
          <w:numId w:val="0"/>
        </w:numPr>
        <w:ind w:left="360" w:hanging="360"/>
        <w:rPr>
          <w:rFonts w:cs="Arial"/>
          <w:b/>
        </w:rPr>
      </w:pPr>
    </w:p>
    <w:p w14:paraId="1032D053" w14:textId="77777777" w:rsidR="005273E0" w:rsidRDefault="005273E0" w:rsidP="005273E0">
      <w:pPr>
        <w:pStyle w:val="CommSubItem"/>
        <w:numPr>
          <w:ilvl w:val="0"/>
          <w:numId w:val="0"/>
        </w:numPr>
        <w:ind w:left="360" w:hanging="360"/>
        <w:rPr>
          <w:rFonts w:cs="Arial"/>
          <w:b/>
        </w:rPr>
      </w:pPr>
      <w:r>
        <w:rPr>
          <w:rFonts w:cs="Arial"/>
          <w:b/>
        </w:rPr>
        <w:t>Housing and Health Concern</w:t>
      </w:r>
    </w:p>
    <w:p w14:paraId="086EB26F" w14:textId="77777777" w:rsidR="005273E0" w:rsidRPr="0069323D" w:rsidRDefault="005273E0" w:rsidP="005273E0">
      <w:pPr>
        <w:pStyle w:val="CommSubItem"/>
        <w:rPr>
          <w:rFonts w:cs="Arial"/>
          <w:b/>
        </w:rPr>
      </w:pPr>
      <w:r>
        <w:rPr>
          <w:rFonts w:cs="Arial"/>
          <w:b/>
        </w:rPr>
        <w:t xml:space="preserve"> </w:t>
      </w:r>
      <w:r>
        <w:rPr>
          <w:rFonts w:cs="Arial"/>
        </w:rPr>
        <w:t>Anne McClintock</w:t>
      </w:r>
    </w:p>
    <w:p w14:paraId="19BFFB3B" w14:textId="77777777" w:rsidR="005273E0" w:rsidRDefault="005273E0" w:rsidP="005273E0">
      <w:pPr>
        <w:pStyle w:val="CommSubItem"/>
        <w:numPr>
          <w:ilvl w:val="0"/>
          <w:numId w:val="0"/>
        </w:numPr>
        <w:ind w:left="360" w:hanging="360"/>
        <w:rPr>
          <w:rFonts w:cs="Arial"/>
          <w:b/>
        </w:rPr>
      </w:pPr>
    </w:p>
    <w:p w14:paraId="7515D508" w14:textId="77777777" w:rsidR="005273E0" w:rsidRDefault="005273E0" w:rsidP="005273E0">
      <w:pPr>
        <w:pStyle w:val="CommSubItem"/>
        <w:numPr>
          <w:ilvl w:val="0"/>
          <w:numId w:val="0"/>
        </w:numPr>
        <w:ind w:left="360" w:hanging="360"/>
        <w:rPr>
          <w:rFonts w:cs="Arial"/>
          <w:b/>
        </w:rPr>
      </w:pPr>
      <w:r>
        <w:rPr>
          <w:rFonts w:cs="Arial"/>
          <w:b/>
        </w:rPr>
        <w:t>Stadiums</w:t>
      </w:r>
    </w:p>
    <w:p w14:paraId="619A8280" w14:textId="77777777" w:rsidR="005273E0" w:rsidRDefault="005273E0" w:rsidP="005273E0">
      <w:pPr>
        <w:pStyle w:val="CommSubItem"/>
        <w:rPr>
          <w:rFonts w:cs="Arial"/>
        </w:rPr>
      </w:pPr>
      <w:r>
        <w:rPr>
          <w:rFonts w:cs="Arial"/>
        </w:rPr>
        <w:t xml:space="preserve"> Josh Atwood</w:t>
      </w:r>
    </w:p>
    <w:p w14:paraId="7F8D463B" w14:textId="77777777" w:rsidR="005273E0" w:rsidRDefault="005273E0" w:rsidP="005273E0">
      <w:pPr>
        <w:pStyle w:val="CommSubItem"/>
        <w:numPr>
          <w:ilvl w:val="0"/>
          <w:numId w:val="0"/>
        </w:numPr>
        <w:ind w:left="360" w:hanging="360"/>
        <w:rPr>
          <w:rFonts w:cs="Arial"/>
        </w:rPr>
      </w:pPr>
    </w:p>
    <w:p w14:paraId="69CC4E8D" w14:textId="77777777" w:rsidR="005273E0" w:rsidRDefault="005273E0" w:rsidP="005273E0">
      <w:pPr>
        <w:pStyle w:val="CommSubItem"/>
        <w:numPr>
          <w:ilvl w:val="0"/>
          <w:numId w:val="0"/>
        </w:numPr>
        <w:ind w:left="360" w:hanging="360"/>
        <w:rPr>
          <w:rFonts w:cs="Arial"/>
          <w:b/>
        </w:rPr>
      </w:pPr>
      <w:r>
        <w:rPr>
          <w:rFonts w:cs="Arial"/>
          <w:b/>
        </w:rPr>
        <w:t>Sylvia Mendez Air Quality</w:t>
      </w:r>
    </w:p>
    <w:p w14:paraId="5DEE60A5" w14:textId="77777777" w:rsidR="005273E0" w:rsidRPr="0069323D" w:rsidRDefault="005273E0" w:rsidP="005273E0">
      <w:pPr>
        <w:pStyle w:val="CommSubItem"/>
        <w:rPr>
          <w:rFonts w:cs="Arial"/>
          <w:b/>
        </w:rPr>
      </w:pPr>
      <w:r>
        <w:rPr>
          <w:rFonts w:cs="Arial"/>
          <w:b/>
        </w:rPr>
        <w:t xml:space="preserve"> </w:t>
      </w:r>
      <w:r>
        <w:rPr>
          <w:rFonts w:cs="Arial"/>
        </w:rPr>
        <w:t>Carrie Rybczynski</w:t>
      </w:r>
    </w:p>
    <w:p w14:paraId="1CFE8996" w14:textId="77777777" w:rsidR="005273E0" w:rsidRPr="0069323D" w:rsidRDefault="005273E0" w:rsidP="005273E0">
      <w:pPr>
        <w:pStyle w:val="CommSubItem"/>
        <w:rPr>
          <w:rFonts w:cs="Arial"/>
          <w:b/>
        </w:rPr>
      </w:pPr>
      <w:r>
        <w:rPr>
          <w:rFonts w:cs="Arial"/>
          <w:b/>
        </w:rPr>
        <w:t xml:space="preserve"> </w:t>
      </w:r>
      <w:r>
        <w:rPr>
          <w:rFonts w:cs="Arial"/>
        </w:rPr>
        <w:t>Sara Peschel and Troy Martinez</w:t>
      </w:r>
    </w:p>
    <w:p w14:paraId="6BF10BB1" w14:textId="77777777" w:rsidR="005273E0" w:rsidRPr="0069323D" w:rsidRDefault="005273E0" w:rsidP="005273E0">
      <w:pPr>
        <w:pStyle w:val="CommSubItem"/>
        <w:rPr>
          <w:rFonts w:cs="Arial"/>
          <w:b/>
        </w:rPr>
      </w:pPr>
      <w:r>
        <w:rPr>
          <w:rFonts w:cs="Arial"/>
          <w:b/>
        </w:rPr>
        <w:t xml:space="preserve"> </w:t>
      </w:r>
      <w:r>
        <w:rPr>
          <w:rFonts w:cs="Arial"/>
        </w:rPr>
        <w:t>Maria Carriedo (2)</w:t>
      </w:r>
    </w:p>
    <w:p w14:paraId="195A7B17" w14:textId="77777777" w:rsidR="005273E0" w:rsidRDefault="005273E0" w:rsidP="005273E0">
      <w:pPr>
        <w:pStyle w:val="CommSubItem"/>
        <w:numPr>
          <w:ilvl w:val="0"/>
          <w:numId w:val="0"/>
        </w:numPr>
        <w:ind w:left="360" w:hanging="360"/>
        <w:rPr>
          <w:rFonts w:cs="Arial"/>
          <w:b/>
        </w:rPr>
      </w:pPr>
    </w:p>
    <w:p w14:paraId="3F30E983" w14:textId="77777777" w:rsidR="005273E0" w:rsidRDefault="005273E0" w:rsidP="005273E0">
      <w:pPr>
        <w:pStyle w:val="CommSubItem"/>
        <w:numPr>
          <w:ilvl w:val="0"/>
          <w:numId w:val="0"/>
        </w:numPr>
        <w:ind w:left="360" w:hanging="360"/>
        <w:rPr>
          <w:rFonts w:cs="Arial"/>
          <w:b/>
        </w:rPr>
      </w:pPr>
      <w:r>
        <w:rPr>
          <w:rFonts w:cs="Arial"/>
          <w:b/>
        </w:rPr>
        <w:t>TOPA</w:t>
      </w:r>
    </w:p>
    <w:p w14:paraId="527B1D5B" w14:textId="77777777" w:rsidR="005273E0" w:rsidRDefault="005273E0" w:rsidP="005273E0">
      <w:pPr>
        <w:pStyle w:val="CommSubItem"/>
        <w:rPr>
          <w:rFonts w:cs="Arial"/>
        </w:rPr>
      </w:pPr>
      <w:r>
        <w:rPr>
          <w:rFonts w:cs="Arial"/>
        </w:rPr>
        <w:t xml:space="preserve"> Jean Tepperman Tepperman</w:t>
      </w:r>
    </w:p>
    <w:p w14:paraId="582212EF" w14:textId="77777777" w:rsidR="005273E0" w:rsidRDefault="005273E0" w:rsidP="005273E0">
      <w:pPr>
        <w:pStyle w:val="CommSubItem"/>
        <w:rPr>
          <w:rFonts w:cs="Arial"/>
        </w:rPr>
      </w:pPr>
      <w:r>
        <w:rPr>
          <w:rFonts w:cs="Arial"/>
        </w:rPr>
        <w:t xml:space="preserve"> Tahira Dean</w:t>
      </w:r>
    </w:p>
    <w:p w14:paraId="2E3D43BA" w14:textId="77777777" w:rsidR="005273E0" w:rsidRDefault="005273E0" w:rsidP="005273E0">
      <w:pPr>
        <w:pStyle w:val="CommSubItem"/>
        <w:numPr>
          <w:ilvl w:val="0"/>
          <w:numId w:val="0"/>
        </w:numPr>
        <w:ind w:left="360" w:hanging="360"/>
        <w:rPr>
          <w:rFonts w:cs="Arial"/>
        </w:rPr>
      </w:pPr>
    </w:p>
    <w:p w14:paraId="7F5BF56E" w14:textId="77777777" w:rsidR="005273E0" w:rsidRDefault="005273E0" w:rsidP="005273E0">
      <w:pPr>
        <w:pStyle w:val="CommSubItem"/>
        <w:numPr>
          <w:ilvl w:val="0"/>
          <w:numId w:val="0"/>
        </w:numPr>
        <w:ind w:left="360" w:hanging="360"/>
        <w:rPr>
          <w:rFonts w:cs="Arial"/>
          <w:b/>
        </w:rPr>
      </w:pPr>
      <w:r>
        <w:rPr>
          <w:rFonts w:cs="Arial"/>
          <w:b/>
        </w:rPr>
        <w:t>Veteran Blog</w:t>
      </w:r>
    </w:p>
    <w:p w14:paraId="05E38C61" w14:textId="77777777" w:rsidR="005273E0" w:rsidRDefault="005273E0" w:rsidP="005273E0">
      <w:pPr>
        <w:pStyle w:val="CommSubItem"/>
        <w:rPr>
          <w:rFonts w:cs="Arial"/>
        </w:rPr>
      </w:pPr>
      <w:r>
        <w:rPr>
          <w:rFonts w:cs="Arial"/>
        </w:rPr>
        <w:lastRenderedPageBreak/>
        <w:t xml:space="preserve"> William T. Elliot</w:t>
      </w:r>
    </w:p>
    <w:p w14:paraId="058D0BD5" w14:textId="77777777" w:rsidR="005273E0" w:rsidRDefault="005273E0" w:rsidP="005273E0">
      <w:pPr>
        <w:pStyle w:val="CommSubItem"/>
        <w:numPr>
          <w:ilvl w:val="0"/>
          <w:numId w:val="0"/>
        </w:numPr>
        <w:ind w:left="360" w:hanging="360"/>
        <w:rPr>
          <w:rFonts w:cs="Arial"/>
        </w:rPr>
      </w:pPr>
    </w:p>
    <w:p w14:paraId="0F0B8C66" w14:textId="77777777" w:rsidR="005273E0" w:rsidRDefault="005273E0" w:rsidP="005273E0">
      <w:pPr>
        <w:pStyle w:val="CommSubItem"/>
        <w:numPr>
          <w:ilvl w:val="0"/>
          <w:numId w:val="0"/>
        </w:numPr>
        <w:ind w:left="360" w:hanging="360"/>
        <w:rPr>
          <w:rFonts w:cs="Arial"/>
          <w:b/>
        </w:rPr>
      </w:pPr>
      <w:r>
        <w:rPr>
          <w:rFonts w:cs="Arial"/>
          <w:b/>
        </w:rPr>
        <w:t>Lorin Commercial District</w:t>
      </w:r>
    </w:p>
    <w:p w14:paraId="4915EA5D" w14:textId="77777777" w:rsidR="005273E0" w:rsidRPr="00DB4CEA" w:rsidRDefault="005273E0" w:rsidP="005273E0">
      <w:pPr>
        <w:pStyle w:val="CommSubItem"/>
        <w:rPr>
          <w:rFonts w:cs="Arial"/>
          <w:b/>
        </w:rPr>
      </w:pPr>
      <w:r>
        <w:rPr>
          <w:rFonts w:cs="Arial"/>
          <w:b/>
        </w:rPr>
        <w:t xml:space="preserve"> </w:t>
      </w:r>
      <w:r>
        <w:rPr>
          <w:rFonts w:cs="Arial"/>
        </w:rPr>
        <w:t>Teresa Clarke</w:t>
      </w:r>
    </w:p>
    <w:p w14:paraId="68CCCC4C" w14:textId="77777777" w:rsidR="005273E0" w:rsidRDefault="005273E0" w:rsidP="005273E0">
      <w:pPr>
        <w:pStyle w:val="CommSubItem"/>
        <w:numPr>
          <w:ilvl w:val="0"/>
          <w:numId w:val="0"/>
        </w:numPr>
        <w:ind w:left="360" w:hanging="360"/>
        <w:rPr>
          <w:rFonts w:cs="Arial"/>
          <w:b/>
        </w:rPr>
      </w:pPr>
    </w:p>
    <w:p w14:paraId="13C669A3" w14:textId="77777777" w:rsidR="005273E0" w:rsidRDefault="005273E0" w:rsidP="005273E0">
      <w:pPr>
        <w:pStyle w:val="CommSubItem"/>
        <w:numPr>
          <w:ilvl w:val="0"/>
          <w:numId w:val="0"/>
        </w:numPr>
        <w:ind w:left="360" w:hanging="360"/>
        <w:rPr>
          <w:rFonts w:cs="Arial"/>
          <w:b/>
        </w:rPr>
      </w:pPr>
      <w:r>
        <w:rPr>
          <w:rFonts w:cs="Arial"/>
          <w:b/>
        </w:rPr>
        <w:t>Email Request</w:t>
      </w:r>
    </w:p>
    <w:p w14:paraId="3DCF4684" w14:textId="77777777" w:rsidR="005273E0" w:rsidRPr="00DB4CEA" w:rsidRDefault="005273E0" w:rsidP="005273E0">
      <w:pPr>
        <w:pStyle w:val="CommSubItem"/>
        <w:rPr>
          <w:rFonts w:cs="Arial"/>
          <w:b/>
        </w:rPr>
      </w:pPr>
      <w:r>
        <w:rPr>
          <w:rFonts w:cs="Arial"/>
          <w:b/>
        </w:rPr>
        <w:t xml:space="preserve"> </w:t>
      </w:r>
      <w:r>
        <w:rPr>
          <w:rFonts w:cs="Arial"/>
        </w:rPr>
        <w:t>Pat Wilde</w:t>
      </w:r>
    </w:p>
    <w:p w14:paraId="53D1078D" w14:textId="77777777" w:rsidR="005273E0" w:rsidRDefault="005273E0" w:rsidP="005273E0">
      <w:pPr>
        <w:pStyle w:val="CommSubItem"/>
        <w:numPr>
          <w:ilvl w:val="0"/>
          <w:numId w:val="0"/>
        </w:numPr>
        <w:ind w:left="360" w:hanging="360"/>
        <w:rPr>
          <w:rFonts w:cs="Arial"/>
          <w:b/>
        </w:rPr>
      </w:pPr>
    </w:p>
    <w:p w14:paraId="151B7EA6" w14:textId="77777777" w:rsidR="005273E0" w:rsidRDefault="005273E0" w:rsidP="005273E0">
      <w:pPr>
        <w:pStyle w:val="CommSubItem"/>
        <w:numPr>
          <w:ilvl w:val="0"/>
          <w:numId w:val="0"/>
        </w:numPr>
        <w:ind w:left="360" w:hanging="360"/>
        <w:rPr>
          <w:rFonts w:cs="Arial"/>
          <w:b/>
        </w:rPr>
      </w:pPr>
      <w:r>
        <w:rPr>
          <w:rFonts w:cs="Arial"/>
          <w:b/>
        </w:rPr>
        <w:t>Presidential Election</w:t>
      </w:r>
    </w:p>
    <w:p w14:paraId="5AD65249" w14:textId="77777777" w:rsidR="005273E0" w:rsidRPr="00DB4CEA" w:rsidRDefault="005273E0" w:rsidP="005273E0">
      <w:pPr>
        <w:pStyle w:val="CommSubItem"/>
        <w:rPr>
          <w:rFonts w:cs="Arial"/>
          <w:b/>
        </w:rPr>
      </w:pPr>
      <w:r>
        <w:rPr>
          <w:rFonts w:cs="Arial"/>
          <w:b/>
        </w:rPr>
        <w:t xml:space="preserve"> </w:t>
      </w:r>
      <w:r>
        <w:rPr>
          <w:rFonts w:cs="Arial"/>
        </w:rPr>
        <w:t>Russbumper (2)</w:t>
      </w:r>
    </w:p>
    <w:p w14:paraId="6B1FAC42" w14:textId="77777777" w:rsidR="005273E0" w:rsidRPr="00DB4CEA" w:rsidRDefault="005273E0" w:rsidP="005273E0">
      <w:pPr>
        <w:pStyle w:val="CommSubItem"/>
        <w:rPr>
          <w:rFonts w:cs="Arial"/>
          <w:b/>
        </w:rPr>
      </w:pPr>
      <w:r>
        <w:rPr>
          <w:rFonts w:cs="Arial"/>
          <w:b/>
        </w:rPr>
        <w:t xml:space="preserve"> </w:t>
      </w:r>
      <w:r>
        <w:rPr>
          <w:rFonts w:cs="Arial"/>
        </w:rPr>
        <w:t>David L. Axelrod</w:t>
      </w:r>
    </w:p>
    <w:p w14:paraId="392055D7" w14:textId="77777777" w:rsidR="005273E0" w:rsidRPr="00DB4CEA" w:rsidRDefault="005273E0" w:rsidP="005273E0">
      <w:pPr>
        <w:pStyle w:val="CommSubItem"/>
        <w:rPr>
          <w:rFonts w:cs="Arial"/>
          <w:b/>
        </w:rPr>
      </w:pPr>
      <w:r>
        <w:rPr>
          <w:rFonts w:cs="Arial"/>
          <w:b/>
        </w:rPr>
        <w:t xml:space="preserve"> </w:t>
      </w:r>
      <w:r>
        <w:rPr>
          <w:rFonts w:cs="Arial"/>
        </w:rPr>
        <w:t>Arthur Fonseca</w:t>
      </w:r>
    </w:p>
    <w:p w14:paraId="2889E84E" w14:textId="77777777" w:rsidR="005273E0" w:rsidRDefault="005273E0" w:rsidP="005273E0">
      <w:pPr>
        <w:pStyle w:val="CommSubItem"/>
        <w:numPr>
          <w:ilvl w:val="0"/>
          <w:numId w:val="0"/>
        </w:numPr>
        <w:rPr>
          <w:rFonts w:cs="Arial"/>
          <w:b/>
        </w:rPr>
      </w:pPr>
    </w:p>
    <w:p w14:paraId="4DA1D1F3" w14:textId="77777777" w:rsidR="005273E0" w:rsidRDefault="005273E0" w:rsidP="005273E0">
      <w:pPr>
        <w:pStyle w:val="CommSubItem"/>
        <w:numPr>
          <w:ilvl w:val="0"/>
          <w:numId w:val="0"/>
        </w:numPr>
        <w:ind w:left="360" w:hanging="360"/>
        <w:rPr>
          <w:rFonts w:cs="Arial"/>
          <w:b/>
        </w:rPr>
      </w:pPr>
      <w:r>
        <w:rPr>
          <w:rFonts w:cs="Arial"/>
          <w:b/>
        </w:rPr>
        <w:t>Middle East Conflict</w:t>
      </w:r>
    </w:p>
    <w:p w14:paraId="54003A68" w14:textId="77777777" w:rsidR="005273E0" w:rsidRPr="0087179C" w:rsidRDefault="005273E0" w:rsidP="005273E0">
      <w:pPr>
        <w:pStyle w:val="CommSubItem"/>
        <w:rPr>
          <w:rFonts w:cs="Arial"/>
          <w:b/>
        </w:rPr>
      </w:pPr>
      <w:r>
        <w:rPr>
          <w:rFonts w:cs="Arial"/>
          <w:b/>
        </w:rPr>
        <w:t xml:space="preserve"> </w:t>
      </w:r>
      <w:r>
        <w:rPr>
          <w:rFonts w:cs="Arial"/>
        </w:rPr>
        <w:t>Russbumper (8)</w:t>
      </w:r>
    </w:p>
    <w:p w14:paraId="27CD8D89" w14:textId="77777777" w:rsidR="005273E0" w:rsidRPr="0087179C" w:rsidRDefault="005273E0" w:rsidP="005273E0">
      <w:pPr>
        <w:pStyle w:val="CommSubItem"/>
        <w:rPr>
          <w:rFonts w:cs="Arial"/>
          <w:b/>
        </w:rPr>
      </w:pPr>
      <w:r>
        <w:rPr>
          <w:rFonts w:cs="Arial"/>
          <w:b/>
        </w:rPr>
        <w:t xml:space="preserve"> </w:t>
      </w:r>
      <w:r>
        <w:rPr>
          <w:rFonts w:cs="Arial"/>
        </w:rPr>
        <w:t>Erwan Illian (12)</w:t>
      </w:r>
    </w:p>
    <w:p w14:paraId="13BB8DE0" w14:textId="77777777" w:rsidR="005273E0" w:rsidRPr="0087179C" w:rsidRDefault="005273E0" w:rsidP="005273E0">
      <w:pPr>
        <w:pStyle w:val="CommSubItem"/>
        <w:rPr>
          <w:rFonts w:cs="Arial"/>
          <w:b/>
        </w:rPr>
      </w:pPr>
      <w:r>
        <w:rPr>
          <w:rFonts w:cs="Arial"/>
          <w:b/>
        </w:rPr>
        <w:t xml:space="preserve"> </w:t>
      </w:r>
      <w:r>
        <w:rPr>
          <w:rFonts w:cs="Arial"/>
        </w:rPr>
        <w:t>Crustyrusty</w:t>
      </w:r>
    </w:p>
    <w:p w14:paraId="1D3E7A55" w14:textId="77777777" w:rsidR="005273E0" w:rsidRPr="0087179C" w:rsidRDefault="005273E0" w:rsidP="005273E0">
      <w:pPr>
        <w:pStyle w:val="CommSubItem"/>
        <w:rPr>
          <w:rFonts w:cs="Arial"/>
          <w:b/>
        </w:rPr>
      </w:pPr>
      <w:r>
        <w:rPr>
          <w:rFonts w:cs="Arial"/>
          <w:b/>
        </w:rPr>
        <w:t xml:space="preserve"> </w:t>
      </w:r>
      <w:r>
        <w:rPr>
          <w:rFonts w:cs="Arial"/>
        </w:rPr>
        <w:t>Nora Shourd</w:t>
      </w:r>
    </w:p>
    <w:p w14:paraId="00E7CBF3" w14:textId="77777777" w:rsidR="005273E0" w:rsidRPr="0087179C" w:rsidRDefault="005273E0" w:rsidP="005273E0">
      <w:pPr>
        <w:pStyle w:val="CommSubItem"/>
        <w:rPr>
          <w:rFonts w:cs="Arial"/>
          <w:b/>
        </w:rPr>
      </w:pPr>
      <w:r>
        <w:rPr>
          <w:rFonts w:cs="Arial"/>
          <w:b/>
        </w:rPr>
        <w:t xml:space="preserve"> </w:t>
      </w:r>
      <w:r>
        <w:rPr>
          <w:rFonts w:cs="Arial"/>
        </w:rPr>
        <w:t>Elana Auerbach</w:t>
      </w:r>
    </w:p>
    <w:p w14:paraId="5787DE2D" w14:textId="77777777" w:rsidR="005273E0" w:rsidRDefault="005273E0" w:rsidP="005273E0">
      <w:pPr>
        <w:pStyle w:val="CommSubItem"/>
        <w:numPr>
          <w:ilvl w:val="0"/>
          <w:numId w:val="0"/>
        </w:numPr>
        <w:ind w:left="360" w:hanging="360"/>
        <w:rPr>
          <w:rFonts w:cs="Arial"/>
          <w:b/>
        </w:rPr>
      </w:pPr>
    </w:p>
    <w:p w14:paraId="12634755" w14:textId="77777777" w:rsidR="005273E0" w:rsidRDefault="005273E0" w:rsidP="005273E0">
      <w:pPr>
        <w:pStyle w:val="CommSubItem"/>
        <w:numPr>
          <w:ilvl w:val="0"/>
          <w:numId w:val="0"/>
        </w:numPr>
        <w:ind w:left="360" w:hanging="360"/>
        <w:rPr>
          <w:rFonts w:cs="Arial"/>
          <w:b/>
        </w:rPr>
      </w:pPr>
      <w:r>
        <w:rPr>
          <w:rFonts w:cs="Arial"/>
          <w:b/>
        </w:rPr>
        <w:t>Newsletters</w:t>
      </w:r>
    </w:p>
    <w:p w14:paraId="05B444CD" w14:textId="77777777" w:rsidR="005273E0" w:rsidRPr="00DE2790" w:rsidRDefault="005273E0" w:rsidP="005273E0">
      <w:pPr>
        <w:pStyle w:val="CommSubItem"/>
        <w:rPr>
          <w:rFonts w:cs="Arial"/>
          <w:b/>
        </w:rPr>
      </w:pPr>
      <w:r>
        <w:rPr>
          <w:rFonts w:cs="Arial"/>
          <w:b/>
        </w:rPr>
        <w:t xml:space="preserve"> </w:t>
      </w:r>
      <w:r>
        <w:rPr>
          <w:rFonts w:cs="Arial"/>
        </w:rPr>
        <w:t>Vivian Warkentin</w:t>
      </w:r>
    </w:p>
    <w:p w14:paraId="6FC0136F" w14:textId="77777777" w:rsidR="005273E0" w:rsidRPr="00DE2790" w:rsidRDefault="005273E0" w:rsidP="005273E0">
      <w:pPr>
        <w:pStyle w:val="CommSubItem"/>
        <w:rPr>
          <w:rFonts w:cs="Arial"/>
          <w:b/>
        </w:rPr>
      </w:pPr>
      <w:r>
        <w:rPr>
          <w:rFonts w:cs="Arial"/>
          <w:b/>
        </w:rPr>
        <w:t xml:space="preserve"> </w:t>
      </w:r>
      <w:r>
        <w:rPr>
          <w:rFonts w:cs="Arial"/>
        </w:rPr>
        <w:t>Erwan Illian (9)</w:t>
      </w:r>
    </w:p>
    <w:p w14:paraId="36B6748C" w14:textId="77777777" w:rsidR="005273E0" w:rsidRPr="00DE2790" w:rsidRDefault="005273E0" w:rsidP="005273E0">
      <w:pPr>
        <w:pStyle w:val="CommSubItem"/>
        <w:rPr>
          <w:rFonts w:cs="Arial"/>
          <w:b/>
        </w:rPr>
      </w:pPr>
      <w:r>
        <w:rPr>
          <w:rFonts w:cs="Arial"/>
          <w:b/>
        </w:rPr>
        <w:t xml:space="preserve"> </w:t>
      </w:r>
      <w:r>
        <w:rPr>
          <w:rFonts w:cs="Arial"/>
        </w:rPr>
        <w:t>Josh Atwood</w:t>
      </w:r>
    </w:p>
    <w:p w14:paraId="10A1F601" w14:textId="77777777" w:rsidR="005273E0" w:rsidRDefault="005273E0" w:rsidP="005273E0">
      <w:pPr>
        <w:pStyle w:val="CommSubItem"/>
        <w:numPr>
          <w:ilvl w:val="0"/>
          <w:numId w:val="0"/>
        </w:numPr>
        <w:ind w:left="360" w:hanging="360"/>
        <w:rPr>
          <w:rFonts w:cs="Arial"/>
          <w:b/>
        </w:rPr>
      </w:pPr>
    </w:p>
    <w:p w14:paraId="3067415B" w14:textId="77777777" w:rsidR="005273E0" w:rsidRDefault="005273E0" w:rsidP="00463C2A">
      <w:pPr>
        <w:pStyle w:val="CommSubItem"/>
        <w:keepNext/>
        <w:keepLines/>
        <w:widowControl w:val="0"/>
        <w:numPr>
          <w:ilvl w:val="0"/>
          <w:numId w:val="0"/>
        </w:numPr>
        <w:ind w:left="360" w:hanging="360"/>
        <w:rPr>
          <w:rFonts w:cs="Arial"/>
          <w:b/>
        </w:rPr>
      </w:pPr>
      <w:r>
        <w:rPr>
          <w:rFonts w:cs="Arial"/>
          <w:b/>
        </w:rPr>
        <w:t>URL’s</w:t>
      </w:r>
    </w:p>
    <w:p w14:paraId="0443145B" w14:textId="77777777" w:rsidR="005273E0" w:rsidRDefault="005273E0" w:rsidP="00463C2A">
      <w:pPr>
        <w:pStyle w:val="CommSubItem"/>
        <w:keepNext/>
        <w:keepLines/>
        <w:widowControl w:val="0"/>
        <w:rPr>
          <w:rFonts w:cs="Arial"/>
        </w:rPr>
      </w:pPr>
      <w:r>
        <w:rPr>
          <w:rFonts w:cs="Arial"/>
        </w:rPr>
        <w:t xml:space="preserve"> Russbumper (37)</w:t>
      </w:r>
    </w:p>
    <w:p w14:paraId="1C70A7CD" w14:textId="77777777" w:rsidR="005273E0" w:rsidRDefault="005273E0" w:rsidP="005273E0">
      <w:pPr>
        <w:pStyle w:val="CommSubItem"/>
        <w:rPr>
          <w:rFonts w:cs="Arial"/>
        </w:rPr>
      </w:pPr>
      <w:r>
        <w:rPr>
          <w:rFonts w:cs="Arial"/>
        </w:rPr>
        <w:t xml:space="preserve"> Josh Atwood</w:t>
      </w:r>
    </w:p>
    <w:p w14:paraId="28E2148D" w14:textId="77777777" w:rsidR="005273E0" w:rsidRPr="00DE2790" w:rsidRDefault="005273E0" w:rsidP="005273E0">
      <w:pPr>
        <w:pStyle w:val="CommSubItem"/>
        <w:rPr>
          <w:rFonts w:cs="Arial"/>
        </w:rPr>
      </w:pPr>
      <w:r>
        <w:rPr>
          <w:rFonts w:cs="Arial"/>
        </w:rPr>
        <w:t xml:space="preserve"> Erwan Illian</w:t>
      </w:r>
    </w:p>
    <w:p w14:paraId="2F3DD060" w14:textId="7E141588" w:rsidR="009D6A1B" w:rsidRPr="009D6A1B" w:rsidRDefault="009D6A1B" w:rsidP="009D6A1B">
      <w:pPr>
        <w:tabs>
          <w:tab w:val="num" w:pos="360"/>
          <w:tab w:val="left" w:pos="720"/>
        </w:tabs>
        <w:ind w:left="360" w:hanging="360"/>
        <w:rPr>
          <w:rFonts w:ascii="Arial" w:hAnsi="Arial"/>
          <w:szCs w:val="20"/>
        </w:rPr>
      </w:pPr>
    </w:p>
    <w:p w14:paraId="716FCB36" w14:textId="77777777" w:rsidR="009D6A1B" w:rsidRPr="009D6A1B" w:rsidRDefault="004A3D56" w:rsidP="00767D71">
      <w:pPr>
        <w:keepNext/>
        <w:keepLines/>
        <w:widowControl w:val="0"/>
        <w:spacing w:before="240"/>
        <w:rPr>
          <w:rFonts w:ascii="Arial" w:hAnsi="Arial"/>
          <w:i/>
          <w:iCs/>
          <w:sz w:val="20"/>
        </w:rPr>
      </w:pPr>
      <w:r w:rsidRPr="009D6A1B">
        <w:rPr>
          <w:rFonts w:ascii="Arial" w:hAnsi="Arial" w:cs="Arial"/>
          <w:b/>
        </w:rPr>
        <w:t>Supplemental Communications and Reports</w:t>
      </w:r>
      <w:r w:rsidR="008E4242">
        <w:rPr>
          <w:rFonts w:ascii="Arial" w:hAnsi="Arial" w:cs="Arial"/>
          <w:b/>
        </w:rPr>
        <w:br/>
      </w:r>
      <w:r w:rsidRPr="009D6A1B">
        <w:rPr>
          <w:rFonts w:ascii="Arial" w:hAnsi="Arial"/>
          <w:i/>
          <w:iCs/>
          <w:sz w:val="20"/>
        </w:rPr>
        <w:t>Items received by the deadlines for submission will be compiled and distributed as follows.  If no items are received by the deadline, no supplemental packet will be compiled for said deadline.</w:t>
      </w:r>
    </w:p>
    <w:p w14:paraId="68D3DCBD" w14:textId="77777777" w:rsidR="009D6A1B" w:rsidRPr="009D6A1B" w:rsidRDefault="009D6A1B" w:rsidP="00767D71">
      <w:pPr>
        <w:keepNext/>
        <w:keepLines/>
        <w:widowControl w:val="0"/>
        <w:rPr>
          <w:rFonts w:ascii="Arial" w:hAnsi="Arial" w:cs="Arial"/>
        </w:rPr>
      </w:pPr>
    </w:p>
    <w:p w14:paraId="22C81DE5" w14:textId="77777777" w:rsidR="009D6A1B" w:rsidRPr="008E4242" w:rsidRDefault="004A3D56" w:rsidP="00767D71">
      <w:pPr>
        <w:keepNext/>
        <w:keepLines/>
        <w:widowControl w:val="0"/>
        <w:numPr>
          <w:ilvl w:val="0"/>
          <w:numId w:val="1"/>
        </w:numPr>
        <w:ind w:left="360"/>
        <w:contextualSpacing/>
        <w:rPr>
          <w:rFonts w:ascii="Arial" w:hAnsi="Arial" w:cs="Arial"/>
        </w:rPr>
      </w:pPr>
      <w:r w:rsidRPr="008E4242">
        <w:rPr>
          <w:rFonts w:ascii="Arial" w:hAnsi="Arial" w:cs="Arial"/>
          <w:b/>
        </w:rPr>
        <w:t>Supplemental Communications and Reports 1</w:t>
      </w:r>
      <w:r w:rsidR="008E4242">
        <w:rPr>
          <w:rFonts w:ascii="Arial" w:hAnsi="Arial" w:cs="Arial"/>
          <w:b/>
        </w:rPr>
        <w:br/>
      </w:r>
      <w:r w:rsidRPr="008E4242">
        <w:rPr>
          <w:rFonts w:ascii="Arial" w:hAnsi="Arial" w:cs="Arial"/>
        </w:rPr>
        <w:t>Available by 5:00 p.m. five days prior to the meeting.</w:t>
      </w:r>
    </w:p>
    <w:p w14:paraId="722FAEDC" w14:textId="77777777" w:rsidR="009D6A1B" w:rsidRPr="009D6A1B" w:rsidRDefault="009D6A1B" w:rsidP="009D6A1B">
      <w:pPr>
        <w:ind w:left="360"/>
        <w:rPr>
          <w:rFonts w:ascii="Arial" w:hAnsi="Arial" w:cs="Arial"/>
        </w:rPr>
      </w:pPr>
    </w:p>
    <w:p w14:paraId="2A541181" w14:textId="77777777" w:rsidR="009D6A1B" w:rsidRPr="008E4242" w:rsidRDefault="004A3D56" w:rsidP="00296D34">
      <w:pPr>
        <w:numPr>
          <w:ilvl w:val="0"/>
          <w:numId w:val="1"/>
        </w:numPr>
        <w:ind w:left="360"/>
        <w:contextualSpacing/>
        <w:rPr>
          <w:rFonts w:ascii="Arial" w:hAnsi="Arial" w:cs="Arial"/>
        </w:rPr>
      </w:pPr>
      <w:r w:rsidRPr="008E4242">
        <w:rPr>
          <w:rFonts w:ascii="Arial" w:hAnsi="Arial" w:cs="Arial"/>
          <w:b/>
        </w:rPr>
        <w:t>Supplemental Communications and Reports 2</w:t>
      </w:r>
      <w:r w:rsidR="008E4242">
        <w:rPr>
          <w:rFonts w:ascii="Arial" w:hAnsi="Arial" w:cs="Arial"/>
          <w:b/>
        </w:rPr>
        <w:br/>
      </w:r>
      <w:r w:rsidRPr="008E4242">
        <w:rPr>
          <w:rFonts w:ascii="Arial" w:hAnsi="Arial" w:cs="Arial"/>
        </w:rPr>
        <w:t xml:space="preserve">Available by 5:00 p.m. the day </w:t>
      </w:r>
      <w:r w:rsidR="00A70DE7" w:rsidRPr="008E4242">
        <w:rPr>
          <w:rFonts w:ascii="Arial" w:hAnsi="Arial" w:cs="Arial"/>
        </w:rPr>
        <w:t>before</w:t>
      </w:r>
      <w:r w:rsidRPr="008E4242">
        <w:rPr>
          <w:rFonts w:ascii="Arial" w:hAnsi="Arial" w:cs="Arial"/>
        </w:rPr>
        <w:t xml:space="preserve"> the meeting.</w:t>
      </w:r>
    </w:p>
    <w:p w14:paraId="763044C5" w14:textId="77777777" w:rsidR="009D6A1B" w:rsidRPr="009D6A1B" w:rsidRDefault="009D6A1B" w:rsidP="009D6A1B">
      <w:pPr>
        <w:ind w:left="360"/>
        <w:rPr>
          <w:rFonts w:ascii="Arial" w:hAnsi="Arial" w:cs="Arial"/>
        </w:rPr>
      </w:pPr>
    </w:p>
    <w:p w14:paraId="34CB41A3" w14:textId="77777777" w:rsidR="009D6A1B" w:rsidRPr="00475CDA" w:rsidRDefault="004A3D56" w:rsidP="00914E80">
      <w:pPr>
        <w:numPr>
          <w:ilvl w:val="0"/>
          <w:numId w:val="1"/>
        </w:numPr>
        <w:ind w:left="360"/>
        <w:contextualSpacing/>
        <w:rPr>
          <w:rFonts w:ascii="Arial" w:hAnsi="Arial" w:cs="Arial"/>
        </w:rPr>
      </w:pPr>
      <w:r w:rsidRPr="008E4242">
        <w:rPr>
          <w:rFonts w:ascii="Arial" w:hAnsi="Arial" w:cs="Arial"/>
          <w:b/>
        </w:rPr>
        <w:t>Supplemental Communications and Reports 3</w:t>
      </w:r>
      <w:r w:rsidR="008E4242">
        <w:rPr>
          <w:rFonts w:ascii="Arial" w:hAnsi="Arial" w:cs="Arial"/>
          <w:b/>
        </w:rPr>
        <w:br/>
      </w:r>
      <w:r w:rsidRPr="008E4242">
        <w:rPr>
          <w:rFonts w:ascii="Arial" w:hAnsi="Arial" w:cs="Arial"/>
        </w:rPr>
        <w:t>Available by 5:00 p.m. two days following the meeting.</w:t>
      </w:r>
    </w:p>
    <w:sectPr w:rsidR="009D6A1B" w:rsidRPr="00475CDA" w:rsidSect="00CF5EE4">
      <w:headerReference w:type="even" r:id="rId50"/>
      <w:headerReference w:type="default" r:id="rId51"/>
      <w:headerReference w:type="first" r:id="rId5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0E6A9" w14:textId="77777777" w:rsidR="004A3D56" w:rsidRDefault="004A3D56">
      <w:r>
        <w:separator/>
      </w:r>
    </w:p>
  </w:endnote>
  <w:endnote w:type="continuationSeparator" w:id="0">
    <w:p w14:paraId="127515DD" w14:textId="77777777" w:rsidR="004A3D56" w:rsidRDefault="004A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6EF12" w14:textId="77777777" w:rsidR="00E008CA" w:rsidRDefault="00E00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8B2D" w14:textId="07833650" w:rsidR="00F929F7" w:rsidRPr="00F929F7" w:rsidRDefault="004A3D56" w:rsidP="00F929F7">
    <w:pPr>
      <w:pStyle w:val="Footer"/>
      <w:rPr>
        <w:rFonts w:ascii="Arial" w:hAnsi="Arial" w:cs="Arial"/>
        <w:sz w:val="20"/>
        <w:szCs w:val="20"/>
      </w:rPr>
    </w:pPr>
    <w:r w:rsidRPr="00F929F7">
      <w:rPr>
        <w:rFonts w:ascii="Arial" w:hAnsi="Arial" w:cs="Arial"/>
        <w:sz w:val="20"/>
        <w:szCs w:val="20"/>
      </w:rPr>
      <w:t>Tuesday, September 10, 2024</w:t>
    </w:r>
    <w:r w:rsidRPr="00F929F7">
      <w:rPr>
        <w:rFonts w:ascii="Arial" w:hAnsi="Arial" w:cs="Arial"/>
        <w:sz w:val="20"/>
        <w:szCs w:val="20"/>
      </w:rPr>
      <w:tab/>
    </w:r>
    <w:r w:rsidR="00CD407E">
      <w:rPr>
        <w:rFonts w:ascii="Arial" w:hAnsi="Arial" w:cs="Arial"/>
        <w:sz w:val="20"/>
        <w:szCs w:val="20"/>
      </w:rPr>
      <w:t xml:space="preserve">REVISED </w:t>
    </w:r>
    <w:r w:rsidRPr="00F929F7">
      <w:rPr>
        <w:rFonts w:ascii="Arial" w:hAnsi="Arial" w:cs="Arial"/>
        <w:sz w:val="20"/>
        <w:szCs w:val="20"/>
      </w:rPr>
      <w:t>AGENDA</w:t>
    </w:r>
    <w:r w:rsidRPr="00F929F7">
      <w:rPr>
        <w:rFonts w:ascii="Arial" w:hAnsi="Arial" w:cs="Arial"/>
        <w:sz w:val="20"/>
        <w:szCs w:val="20"/>
      </w:rPr>
      <w:tab/>
      <w:t xml:space="preserve">Page </w:t>
    </w:r>
    <w:r w:rsidRPr="00F929F7">
      <w:rPr>
        <w:rStyle w:val="PageNumber"/>
        <w:rFonts w:ascii="Arial" w:hAnsi="Arial" w:cs="Arial"/>
        <w:sz w:val="20"/>
        <w:szCs w:val="20"/>
      </w:rPr>
      <w:fldChar w:fldCharType="begin"/>
    </w:r>
    <w:r w:rsidRPr="00F929F7">
      <w:rPr>
        <w:rStyle w:val="PageNumber"/>
        <w:rFonts w:ascii="Arial" w:hAnsi="Arial" w:cs="Arial"/>
        <w:sz w:val="20"/>
        <w:szCs w:val="20"/>
      </w:rPr>
      <w:instrText xml:space="preserve"> PAGE </w:instrText>
    </w:r>
    <w:r w:rsidRPr="00F929F7">
      <w:rPr>
        <w:rStyle w:val="PageNumber"/>
        <w:rFonts w:ascii="Arial" w:hAnsi="Arial" w:cs="Arial"/>
        <w:sz w:val="20"/>
        <w:szCs w:val="20"/>
      </w:rPr>
      <w:fldChar w:fldCharType="separate"/>
    </w:r>
    <w:r w:rsidR="0009728A">
      <w:rPr>
        <w:rStyle w:val="PageNumber"/>
        <w:rFonts w:ascii="Arial" w:hAnsi="Arial" w:cs="Arial"/>
        <w:noProof/>
        <w:sz w:val="20"/>
        <w:szCs w:val="20"/>
      </w:rPr>
      <w:t>2</w:t>
    </w:r>
    <w:r w:rsidRPr="00F929F7">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BE51" w14:textId="77777777" w:rsidR="00E008CA" w:rsidRDefault="00E0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806EE" w14:textId="77777777" w:rsidR="004A3D56" w:rsidRDefault="004A3D56">
      <w:r>
        <w:separator/>
      </w:r>
    </w:p>
  </w:footnote>
  <w:footnote w:type="continuationSeparator" w:id="0">
    <w:p w14:paraId="7B18D3D0" w14:textId="77777777" w:rsidR="004A3D56" w:rsidRDefault="004A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65B5" w14:textId="77777777" w:rsidR="00E008CA" w:rsidRDefault="00E008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B379" w14:textId="77777777" w:rsidR="00E008CA" w:rsidRDefault="00E008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F88C" w14:textId="0340C00C" w:rsidR="00E008CA" w:rsidRDefault="00E008CA" w:rsidP="00E008CA">
    <w:pPr>
      <w:pStyle w:val="Header"/>
      <w:ind w:left="-180"/>
      <w:jc w:val="center"/>
      <w:rPr>
        <w:rFonts w:ascii="Arial" w:hAnsi="Arial" w:cs="Arial"/>
        <w:b/>
        <w:bCs/>
        <w:sz w:val="28"/>
        <w:szCs w:val="28"/>
      </w:rPr>
    </w:pPr>
    <w:bookmarkStart w:id="40" w:name="TITUS4HeaderPrimary"/>
    <w:r w:rsidRPr="00E008CA">
      <w:rPr>
        <w:rFonts w:ascii="Arial" w:hAnsi="Arial" w:cs="Arial"/>
        <w:bCs/>
        <w:color w:val="000000"/>
        <w:sz w:val="17"/>
        <w:szCs w:val="28"/>
      </w:rPr>
      <w:t>  </w:t>
    </w:r>
    <w:bookmarkEnd w:id="40"/>
  </w:p>
  <w:p w14:paraId="53D74A9B" w14:textId="6F24B198" w:rsidR="004A3A97" w:rsidRPr="00CF5EE4" w:rsidRDefault="00BA2CFC" w:rsidP="00CF5EE4">
    <w:pPr>
      <w:pStyle w:val="Header"/>
      <w:ind w:left="-180"/>
      <w:rPr>
        <w:rFonts w:ascii="Arial" w:hAnsi="Arial" w:cs="Arial"/>
        <w:b/>
        <w:bCs/>
        <w:sz w:val="32"/>
        <w:szCs w:val="32"/>
      </w:rPr>
    </w:pPr>
    <w:r>
      <w:rPr>
        <w:rFonts w:ascii="Arial" w:hAnsi="Arial" w:cs="Arial"/>
        <w:b/>
        <w:bCs/>
        <w:sz w:val="28"/>
        <w:szCs w:val="28"/>
      </w:rPr>
      <w:t>Council Consent Items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6DBD" w14:textId="77777777" w:rsidR="00E008CA" w:rsidRDefault="00E008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DE14" w14:textId="77777777" w:rsidR="00E008CA" w:rsidRDefault="00E008C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9265" w14:textId="2B0A9358" w:rsidR="00E008CA" w:rsidRDefault="00E008CA" w:rsidP="00E008CA">
    <w:pPr>
      <w:pStyle w:val="Header"/>
      <w:ind w:left="-180"/>
      <w:jc w:val="center"/>
      <w:rPr>
        <w:rFonts w:ascii="Arial" w:hAnsi="Arial" w:cs="Arial"/>
        <w:b/>
        <w:bCs/>
        <w:sz w:val="28"/>
        <w:szCs w:val="28"/>
      </w:rPr>
    </w:pPr>
    <w:bookmarkStart w:id="42" w:name="TITUS5HeaderPrimary"/>
    <w:r w:rsidRPr="00E008CA">
      <w:rPr>
        <w:rFonts w:ascii="Arial" w:hAnsi="Arial" w:cs="Arial"/>
        <w:bCs/>
        <w:color w:val="000000"/>
        <w:sz w:val="17"/>
        <w:szCs w:val="28"/>
      </w:rPr>
      <w:t>  </w:t>
    </w:r>
    <w:bookmarkEnd w:id="42"/>
  </w:p>
  <w:p w14:paraId="7881A9B2" w14:textId="3015DB1C" w:rsidR="00E008CA" w:rsidRPr="00CF5EE4" w:rsidRDefault="00E008CA" w:rsidP="00CF5EE4">
    <w:pPr>
      <w:pStyle w:val="Header"/>
      <w:ind w:left="-180"/>
      <w:rPr>
        <w:rFonts w:ascii="Arial" w:hAnsi="Arial" w:cs="Arial"/>
        <w:b/>
        <w:bCs/>
        <w:sz w:val="32"/>
        <w:szCs w:val="32"/>
      </w:rPr>
    </w:pPr>
    <w:r>
      <w:rPr>
        <w:rFonts w:ascii="Arial" w:hAnsi="Arial" w:cs="Arial"/>
        <w:b/>
        <w:bCs/>
        <w:sz w:val="28"/>
        <w:szCs w:val="28"/>
      </w:rPr>
      <w:t>Council Consent Items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9FA2" w14:textId="77777777" w:rsidR="00E008CA" w:rsidRDefault="00E008C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6386" w14:textId="77777777" w:rsidR="00E008CA" w:rsidRDefault="00E008C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49C7" w14:textId="1A0EF279" w:rsidR="00E008CA" w:rsidRDefault="00E008CA" w:rsidP="00E008CA">
    <w:pPr>
      <w:pStyle w:val="Header"/>
      <w:ind w:left="-180"/>
      <w:jc w:val="center"/>
      <w:rPr>
        <w:rFonts w:ascii="Arial" w:hAnsi="Arial" w:cs="Arial"/>
        <w:b/>
        <w:bCs/>
        <w:sz w:val="28"/>
        <w:szCs w:val="28"/>
      </w:rPr>
    </w:pPr>
    <w:bookmarkStart w:id="45" w:name="TITUS6HeaderPrimary"/>
    <w:r w:rsidRPr="00E008CA">
      <w:rPr>
        <w:rFonts w:ascii="Arial" w:hAnsi="Arial" w:cs="Arial"/>
        <w:bCs/>
        <w:color w:val="000000"/>
        <w:sz w:val="17"/>
        <w:szCs w:val="28"/>
      </w:rPr>
      <w:t>  </w:t>
    </w:r>
    <w:bookmarkEnd w:id="45"/>
  </w:p>
  <w:p w14:paraId="544A5D74" w14:textId="13229C8B" w:rsidR="00BA2CFC" w:rsidRPr="00CF5EE4" w:rsidRDefault="00BA2CFC" w:rsidP="00CF5EE4">
    <w:pPr>
      <w:pStyle w:val="Header"/>
      <w:ind w:left="-180"/>
      <w:rPr>
        <w:rFonts w:ascii="Arial" w:hAnsi="Arial" w:cs="Arial"/>
        <w:b/>
        <w:bCs/>
        <w:sz w:val="32"/>
        <w:szCs w:val="32"/>
      </w:rPr>
    </w:pPr>
    <w:r>
      <w:rPr>
        <w:rFonts w:ascii="Arial" w:hAnsi="Arial" w:cs="Arial"/>
        <w:b/>
        <w:bCs/>
        <w:sz w:val="28"/>
        <w:szCs w:val="28"/>
      </w:rPr>
      <w:t>Action Calendar – Public Hearings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FFEB" w14:textId="77777777" w:rsidR="00E008CA" w:rsidRDefault="00E008C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3B556" w14:textId="77777777" w:rsidR="00E008CA" w:rsidRDefault="00E00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8149" w14:textId="375F76B6" w:rsidR="007C1602" w:rsidRDefault="00E008CA" w:rsidP="00E008CA">
    <w:pPr>
      <w:pStyle w:val="Header"/>
      <w:jc w:val="center"/>
    </w:pPr>
    <w:bookmarkStart w:id="3" w:name="TITUS1HeaderPrimary"/>
    <w:r w:rsidRPr="00E008CA">
      <w:rPr>
        <w:color w:val="000000"/>
        <w:sz w:val="17"/>
      </w:rPr>
      <w:t>  </w:t>
    </w:r>
    <w:bookmarkEnd w:id="3"/>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D882" w14:textId="2FCBFB9B" w:rsidR="00E008CA" w:rsidRDefault="00E008CA" w:rsidP="00E008CA">
    <w:pPr>
      <w:pStyle w:val="Header"/>
      <w:ind w:left="-180"/>
      <w:jc w:val="center"/>
      <w:rPr>
        <w:rFonts w:ascii="Arial" w:hAnsi="Arial" w:cs="Arial"/>
        <w:b/>
        <w:bCs/>
        <w:sz w:val="28"/>
        <w:szCs w:val="28"/>
      </w:rPr>
    </w:pPr>
    <w:bookmarkStart w:id="46" w:name="TITUS7HeaderPrimary"/>
    <w:r w:rsidRPr="00E008CA">
      <w:rPr>
        <w:rFonts w:ascii="Arial" w:hAnsi="Arial" w:cs="Arial"/>
        <w:bCs/>
        <w:color w:val="000000"/>
        <w:sz w:val="17"/>
        <w:szCs w:val="28"/>
      </w:rPr>
      <w:t>  </w:t>
    </w:r>
    <w:bookmarkEnd w:id="46"/>
  </w:p>
  <w:p w14:paraId="3AD378E9" w14:textId="14DEFC4D" w:rsidR="00256AD6" w:rsidRPr="004A3A97" w:rsidRDefault="00256AD6" w:rsidP="00CF5EE4">
    <w:pPr>
      <w:pStyle w:val="Header"/>
      <w:ind w:left="-180"/>
      <w:rPr>
        <w:rFonts w:ascii="Arial" w:hAnsi="Arial" w:cs="Arial"/>
        <w:b/>
        <w:bCs/>
        <w:sz w:val="36"/>
        <w:szCs w:val="36"/>
      </w:rPr>
    </w:pPr>
    <w:r>
      <w:rPr>
        <w:rFonts w:ascii="Arial" w:hAnsi="Arial" w:cs="Arial"/>
        <w:b/>
        <w:bCs/>
        <w:sz w:val="28"/>
        <w:szCs w:val="28"/>
      </w:rPr>
      <w:t>Council Action Items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E8EC" w14:textId="77777777" w:rsidR="00E008CA" w:rsidRDefault="00E008C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BDE7" w14:textId="77777777" w:rsidR="00E008CA" w:rsidRDefault="00E008C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6D6A" w14:textId="6B44C84A" w:rsidR="00E008CA" w:rsidRDefault="00E008CA" w:rsidP="00E008CA">
    <w:pPr>
      <w:pStyle w:val="Header"/>
      <w:ind w:left="-180"/>
      <w:jc w:val="center"/>
      <w:rPr>
        <w:rFonts w:ascii="Arial" w:hAnsi="Arial" w:cs="Arial"/>
        <w:b/>
        <w:bCs/>
        <w:sz w:val="28"/>
        <w:szCs w:val="28"/>
      </w:rPr>
    </w:pPr>
    <w:bookmarkStart w:id="48" w:name="TITUS8HeaderPrimary"/>
    <w:r w:rsidRPr="00E008CA">
      <w:rPr>
        <w:rFonts w:ascii="Arial" w:hAnsi="Arial" w:cs="Arial"/>
        <w:bCs/>
        <w:color w:val="000000"/>
        <w:sz w:val="17"/>
        <w:szCs w:val="28"/>
      </w:rPr>
      <w:t>  </w:t>
    </w:r>
    <w:bookmarkEnd w:id="48"/>
  </w:p>
  <w:p w14:paraId="370AD936" w14:textId="31EB5089" w:rsidR="004A3A97" w:rsidRPr="00BA2CFC" w:rsidRDefault="00BA2CFC" w:rsidP="00CF5EE4">
    <w:pPr>
      <w:pStyle w:val="Header"/>
      <w:ind w:left="-180"/>
      <w:rPr>
        <w:rFonts w:ascii="Arial" w:hAnsi="Arial" w:cs="Arial"/>
        <w:b/>
        <w:bCs/>
        <w:sz w:val="28"/>
        <w:szCs w:val="28"/>
      </w:rPr>
    </w:pPr>
    <w:r>
      <w:rPr>
        <w:rFonts w:ascii="Arial" w:hAnsi="Arial" w:cs="Arial"/>
        <w:b/>
        <w:bCs/>
        <w:sz w:val="28"/>
        <w:szCs w:val="28"/>
      </w:rPr>
      <w:t>Council Action Items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031A" w14:textId="77777777" w:rsidR="00E008CA" w:rsidRDefault="00E008C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4EE8" w14:textId="77777777" w:rsidR="00E008CA" w:rsidRDefault="00E008C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B7B4" w14:textId="67138A97" w:rsidR="00E008CA" w:rsidRDefault="00E008CA" w:rsidP="00E008CA">
    <w:pPr>
      <w:pStyle w:val="Header"/>
      <w:ind w:left="-180"/>
      <w:jc w:val="center"/>
      <w:rPr>
        <w:rFonts w:ascii="Arial" w:hAnsi="Arial" w:cs="Arial"/>
        <w:b/>
        <w:bCs/>
        <w:sz w:val="28"/>
        <w:szCs w:val="28"/>
      </w:rPr>
    </w:pPr>
    <w:bookmarkStart w:id="51" w:name="TITUS9HeaderPrimary"/>
    <w:r w:rsidRPr="00E008CA">
      <w:rPr>
        <w:rFonts w:ascii="Arial" w:hAnsi="Arial" w:cs="Arial"/>
        <w:bCs/>
        <w:color w:val="000000"/>
        <w:sz w:val="17"/>
        <w:szCs w:val="28"/>
      </w:rPr>
      <w:t>  </w:t>
    </w:r>
    <w:bookmarkEnd w:id="51"/>
  </w:p>
  <w:p w14:paraId="0B4C10C4" w14:textId="3D960FBE" w:rsidR="00E008CA" w:rsidRPr="00BA2CFC" w:rsidRDefault="00E008CA" w:rsidP="00CF5EE4">
    <w:pPr>
      <w:pStyle w:val="Header"/>
      <w:ind w:left="-180"/>
      <w:rPr>
        <w:rFonts w:ascii="Arial" w:hAnsi="Arial" w:cs="Arial"/>
        <w:b/>
        <w:bCs/>
        <w:sz w:val="28"/>
        <w:szCs w:val="28"/>
      </w:rPr>
    </w:pPr>
    <w:r>
      <w:rPr>
        <w:rFonts w:ascii="Arial" w:hAnsi="Arial" w:cs="Arial"/>
        <w:b/>
        <w:bCs/>
        <w:sz w:val="28"/>
        <w:szCs w:val="28"/>
      </w:rPr>
      <w:t>Council Action Items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F18E" w14:textId="77777777" w:rsidR="00E008CA" w:rsidRDefault="00E008C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EBAB" w14:textId="77777777" w:rsidR="00E008CA" w:rsidRDefault="00E008C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61EF0" w14:textId="4CDDD0F0" w:rsidR="004A3A97" w:rsidRPr="004A3A97" w:rsidRDefault="00E008CA" w:rsidP="00E008CA">
    <w:pPr>
      <w:pStyle w:val="Header"/>
      <w:jc w:val="center"/>
    </w:pPr>
    <w:bookmarkStart w:id="53" w:name="TITUS10HeaderPrimary"/>
    <w:r w:rsidRPr="00E008CA">
      <w:rPr>
        <w:color w:val="000000"/>
        <w:sz w:val="17"/>
      </w:rPr>
      <w:t>  </w:t>
    </w:r>
    <w:bookmarkEnd w:id="5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70F0" w14:textId="77777777" w:rsidR="00E008CA" w:rsidRDefault="00E008C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7131" w14:textId="77777777" w:rsidR="00E008CA" w:rsidRDefault="00E00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0F31" w14:textId="77777777" w:rsidR="00E008CA" w:rsidRDefault="00E008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307B" w14:textId="0B3E20C9" w:rsidR="00E008CA" w:rsidRDefault="00E008CA" w:rsidP="00E008CA">
    <w:pPr>
      <w:pStyle w:val="Header"/>
      <w:jc w:val="center"/>
    </w:pPr>
    <w:bookmarkStart w:id="6" w:name="TITUS2HeaderPrimary"/>
    <w:r w:rsidRPr="00E008CA">
      <w:rPr>
        <w:color w:val="000000"/>
        <w:sz w:val="17"/>
      </w:rPr>
      <w:t>  </w:t>
    </w:r>
    <w:bookmarkEnd w:id="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8D33" w14:textId="77777777" w:rsidR="00E008CA" w:rsidRDefault="00E008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E95D" w14:textId="77777777" w:rsidR="00E008CA" w:rsidRDefault="00E008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5628" w14:textId="3622FE38" w:rsidR="00E008CA" w:rsidRDefault="00E008CA" w:rsidP="00E008CA">
    <w:pPr>
      <w:pStyle w:val="Header"/>
      <w:ind w:left="-180"/>
      <w:jc w:val="center"/>
      <w:rPr>
        <w:rFonts w:ascii="Arial" w:hAnsi="Arial" w:cs="Arial"/>
        <w:b/>
        <w:bCs/>
        <w:sz w:val="28"/>
        <w:szCs w:val="28"/>
      </w:rPr>
    </w:pPr>
    <w:bookmarkStart w:id="38" w:name="TITUS3HeaderPrimary"/>
    <w:r w:rsidRPr="00E008CA">
      <w:rPr>
        <w:rFonts w:ascii="Arial" w:hAnsi="Arial" w:cs="Arial"/>
        <w:bCs/>
        <w:color w:val="000000"/>
        <w:sz w:val="17"/>
        <w:szCs w:val="28"/>
      </w:rPr>
      <w:t>  </w:t>
    </w:r>
    <w:bookmarkEnd w:id="38"/>
  </w:p>
  <w:p w14:paraId="5EB043D3" w14:textId="6704BB03" w:rsidR="00CF5EE4" w:rsidRPr="00CF5EE4" w:rsidRDefault="00CF5EE4" w:rsidP="00CF5EE4">
    <w:pPr>
      <w:pStyle w:val="Header"/>
      <w:ind w:left="-180"/>
      <w:rPr>
        <w:rFonts w:ascii="Arial" w:hAnsi="Arial" w:cs="Arial"/>
        <w:b/>
        <w:bCs/>
        <w:sz w:val="32"/>
        <w:szCs w:val="32"/>
      </w:rPr>
    </w:pPr>
    <w:r w:rsidRPr="00CF5EE4">
      <w:rPr>
        <w:rFonts w:ascii="Arial" w:hAnsi="Arial" w:cs="Arial"/>
        <w:b/>
        <w:bCs/>
        <w:sz w:val="28"/>
        <w:szCs w:val="28"/>
      </w:rPr>
      <w:t>Consent Calendar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F024" w14:textId="77777777" w:rsidR="00E008CA" w:rsidRDefault="00E00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60343"/>
    <w:multiLevelType w:val="multilevel"/>
    <w:tmpl w:val="BFBE5C24"/>
    <w:lvl w:ilvl="0">
      <w:start w:val="1"/>
      <w:numFmt w:val="decimal"/>
      <w:pStyle w:val="CommSubItem"/>
      <w:lvlText w:val="%1."/>
      <w:lvlJc w:val="left"/>
      <w:pPr>
        <w:tabs>
          <w:tab w:val="num" w:pos="360"/>
        </w:tabs>
        <w:ind w:left="360" w:hanging="360"/>
      </w:pPr>
      <w:rPr>
        <w:rFonts w:hint="default"/>
        <w:b w:val="0"/>
        <w:sz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5C97368"/>
    <w:multiLevelType w:val="hybridMultilevel"/>
    <w:tmpl w:val="DDC8C4DC"/>
    <w:lvl w:ilvl="0" w:tplc="F56E4910">
      <w:start w:val="1"/>
      <w:numFmt w:val="bullet"/>
      <w:lvlText w:val=""/>
      <w:lvlJc w:val="left"/>
      <w:pPr>
        <w:ind w:left="720" w:hanging="360"/>
      </w:pPr>
      <w:rPr>
        <w:rFonts w:ascii="Symbol" w:hAnsi="Symbol" w:hint="default"/>
      </w:rPr>
    </w:lvl>
    <w:lvl w:ilvl="1" w:tplc="7EDE84FC" w:tentative="1">
      <w:start w:val="1"/>
      <w:numFmt w:val="bullet"/>
      <w:lvlText w:val="o"/>
      <w:lvlJc w:val="left"/>
      <w:pPr>
        <w:ind w:left="1440" w:hanging="360"/>
      </w:pPr>
      <w:rPr>
        <w:rFonts w:ascii="Courier New" w:hAnsi="Courier New" w:hint="default"/>
      </w:rPr>
    </w:lvl>
    <w:lvl w:ilvl="2" w:tplc="4E2A353A" w:tentative="1">
      <w:start w:val="1"/>
      <w:numFmt w:val="bullet"/>
      <w:lvlText w:val=""/>
      <w:lvlJc w:val="left"/>
      <w:pPr>
        <w:ind w:left="2160" w:hanging="360"/>
      </w:pPr>
      <w:rPr>
        <w:rFonts w:ascii="Wingdings" w:hAnsi="Wingdings" w:hint="default"/>
      </w:rPr>
    </w:lvl>
    <w:lvl w:ilvl="3" w:tplc="3F947702" w:tentative="1">
      <w:start w:val="1"/>
      <w:numFmt w:val="bullet"/>
      <w:lvlText w:val=""/>
      <w:lvlJc w:val="left"/>
      <w:pPr>
        <w:ind w:left="2880" w:hanging="360"/>
      </w:pPr>
      <w:rPr>
        <w:rFonts w:ascii="Symbol" w:hAnsi="Symbol" w:hint="default"/>
      </w:rPr>
    </w:lvl>
    <w:lvl w:ilvl="4" w:tplc="068C86C2" w:tentative="1">
      <w:start w:val="1"/>
      <w:numFmt w:val="bullet"/>
      <w:lvlText w:val="o"/>
      <w:lvlJc w:val="left"/>
      <w:pPr>
        <w:ind w:left="3600" w:hanging="360"/>
      </w:pPr>
      <w:rPr>
        <w:rFonts w:ascii="Courier New" w:hAnsi="Courier New" w:hint="default"/>
      </w:rPr>
    </w:lvl>
    <w:lvl w:ilvl="5" w:tplc="6238755E" w:tentative="1">
      <w:start w:val="1"/>
      <w:numFmt w:val="bullet"/>
      <w:lvlText w:val=""/>
      <w:lvlJc w:val="left"/>
      <w:pPr>
        <w:ind w:left="4320" w:hanging="360"/>
      </w:pPr>
      <w:rPr>
        <w:rFonts w:ascii="Wingdings" w:hAnsi="Wingdings" w:hint="default"/>
      </w:rPr>
    </w:lvl>
    <w:lvl w:ilvl="6" w:tplc="F1FA87D4" w:tentative="1">
      <w:start w:val="1"/>
      <w:numFmt w:val="bullet"/>
      <w:lvlText w:val=""/>
      <w:lvlJc w:val="left"/>
      <w:pPr>
        <w:ind w:left="5040" w:hanging="360"/>
      </w:pPr>
      <w:rPr>
        <w:rFonts w:ascii="Symbol" w:hAnsi="Symbol" w:hint="default"/>
      </w:rPr>
    </w:lvl>
    <w:lvl w:ilvl="7" w:tplc="45E49C5E" w:tentative="1">
      <w:start w:val="1"/>
      <w:numFmt w:val="bullet"/>
      <w:lvlText w:val="o"/>
      <w:lvlJc w:val="left"/>
      <w:pPr>
        <w:ind w:left="5760" w:hanging="360"/>
      </w:pPr>
      <w:rPr>
        <w:rFonts w:ascii="Courier New" w:hAnsi="Courier New" w:hint="default"/>
      </w:rPr>
    </w:lvl>
    <w:lvl w:ilvl="8" w:tplc="3A1A5F66" w:tentative="1">
      <w:start w:val="1"/>
      <w:numFmt w:val="bullet"/>
      <w:lvlText w:val=""/>
      <w:lvlJc w:val="left"/>
      <w:pPr>
        <w:ind w:left="6480" w:hanging="360"/>
      </w:pPr>
      <w:rPr>
        <w:rFonts w:ascii="Wingdings" w:hAnsi="Wingdings" w:hint="default"/>
      </w:rPr>
    </w:lvl>
  </w:abstractNum>
  <w:abstractNum w:abstractNumId="2" w15:restartNumberingAfterBreak="0">
    <w:nsid w:val="6A4A62B3"/>
    <w:multiLevelType w:val="hybridMultilevel"/>
    <w:tmpl w:val="C3AE9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C0"/>
    <w:rsid w:val="00001C6C"/>
    <w:rsid w:val="000027B3"/>
    <w:rsid w:val="000032EE"/>
    <w:rsid w:val="0000416F"/>
    <w:rsid w:val="0000544E"/>
    <w:rsid w:val="00005D10"/>
    <w:rsid w:val="00006038"/>
    <w:rsid w:val="000109D9"/>
    <w:rsid w:val="00012C33"/>
    <w:rsid w:val="0001514B"/>
    <w:rsid w:val="00026005"/>
    <w:rsid w:val="0002615C"/>
    <w:rsid w:val="000262A0"/>
    <w:rsid w:val="000266B6"/>
    <w:rsid w:val="00027294"/>
    <w:rsid w:val="00030835"/>
    <w:rsid w:val="00030C6D"/>
    <w:rsid w:val="00031C6E"/>
    <w:rsid w:val="00031D05"/>
    <w:rsid w:val="000320D5"/>
    <w:rsid w:val="00035BF8"/>
    <w:rsid w:val="00036272"/>
    <w:rsid w:val="000362E2"/>
    <w:rsid w:val="0004140B"/>
    <w:rsid w:val="000422B9"/>
    <w:rsid w:val="000447FF"/>
    <w:rsid w:val="000466A7"/>
    <w:rsid w:val="00053227"/>
    <w:rsid w:val="00055CBF"/>
    <w:rsid w:val="000602A6"/>
    <w:rsid w:val="00060C78"/>
    <w:rsid w:val="00061B7E"/>
    <w:rsid w:val="000620EA"/>
    <w:rsid w:val="0006289D"/>
    <w:rsid w:val="00063A0F"/>
    <w:rsid w:val="00064E3B"/>
    <w:rsid w:val="00066639"/>
    <w:rsid w:val="0007378D"/>
    <w:rsid w:val="000739DD"/>
    <w:rsid w:val="0007464A"/>
    <w:rsid w:val="0007675D"/>
    <w:rsid w:val="000775D8"/>
    <w:rsid w:val="00080127"/>
    <w:rsid w:val="000809E6"/>
    <w:rsid w:val="00081F42"/>
    <w:rsid w:val="00082FA3"/>
    <w:rsid w:val="00085D03"/>
    <w:rsid w:val="00087BCE"/>
    <w:rsid w:val="000937A3"/>
    <w:rsid w:val="00094BE2"/>
    <w:rsid w:val="000951E1"/>
    <w:rsid w:val="0009728A"/>
    <w:rsid w:val="000A2E65"/>
    <w:rsid w:val="000A38E7"/>
    <w:rsid w:val="000A4CDD"/>
    <w:rsid w:val="000B1499"/>
    <w:rsid w:val="000B1933"/>
    <w:rsid w:val="000B25EA"/>
    <w:rsid w:val="000B3E23"/>
    <w:rsid w:val="000B7E88"/>
    <w:rsid w:val="000C09A8"/>
    <w:rsid w:val="000C0C90"/>
    <w:rsid w:val="000C162E"/>
    <w:rsid w:val="000C31E5"/>
    <w:rsid w:val="000C3B62"/>
    <w:rsid w:val="000C5689"/>
    <w:rsid w:val="000C7873"/>
    <w:rsid w:val="000D1885"/>
    <w:rsid w:val="000D5014"/>
    <w:rsid w:val="000D56D8"/>
    <w:rsid w:val="000D6440"/>
    <w:rsid w:val="000D67B9"/>
    <w:rsid w:val="000E33BB"/>
    <w:rsid w:val="000E6ADC"/>
    <w:rsid w:val="000E7067"/>
    <w:rsid w:val="000E773E"/>
    <w:rsid w:val="000F23A3"/>
    <w:rsid w:val="000F39F4"/>
    <w:rsid w:val="000F5761"/>
    <w:rsid w:val="000F7885"/>
    <w:rsid w:val="001000CE"/>
    <w:rsid w:val="001038AE"/>
    <w:rsid w:val="00103918"/>
    <w:rsid w:val="00104AF9"/>
    <w:rsid w:val="00105489"/>
    <w:rsid w:val="00115865"/>
    <w:rsid w:val="00116E55"/>
    <w:rsid w:val="00121620"/>
    <w:rsid w:val="00121EB5"/>
    <w:rsid w:val="00122542"/>
    <w:rsid w:val="00122BDF"/>
    <w:rsid w:val="0012375D"/>
    <w:rsid w:val="00124DDD"/>
    <w:rsid w:val="00125BBB"/>
    <w:rsid w:val="001322E9"/>
    <w:rsid w:val="00132DBF"/>
    <w:rsid w:val="001349B8"/>
    <w:rsid w:val="00135ECA"/>
    <w:rsid w:val="00136509"/>
    <w:rsid w:val="00136C66"/>
    <w:rsid w:val="0014093E"/>
    <w:rsid w:val="00140BB4"/>
    <w:rsid w:val="00141F15"/>
    <w:rsid w:val="00144F37"/>
    <w:rsid w:val="00150246"/>
    <w:rsid w:val="0015318B"/>
    <w:rsid w:val="001610CE"/>
    <w:rsid w:val="00161A45"/>
    <w:rsid w:val="00164AFD"/>
    <w:rsid w:val="001672D3"/>
    <w:rsid w:val="00170A6C"/>
    <w:rsid w:val="00171045"/>
    <w:rsid w:val="00172B01"/>
    <w:rsid w:val="00176FB4"/>
    <w:rsid w:val="001802BE"/>
    <w:rsid w:val="0018104C"/>
    <w:rsid w:val="0018127C"/>
    <w:rsid w:val="00181FE9"/>
    <w:rsid w:val="00183523"/>
    <w:rsid w:val="00183572"/>
    <w:rsid w:val="00183FD7"/>
    <w:rsid w:val="00185129"/>
    <w:rsid w:val="00186E83"/>
    <w:rsid w:val="0019026F"/>
    <w:rsid w:val="00191FDE"/>
    <w:rsid w:val="00192528"/>
    <w:rsid w:val="001932B9"/>
    <w:rsid w:val="00195FE6"/>
    <w:rsid w:val="00197196"/>
    <w:rsid w:val="001A17C2"/>
    <w:rsid w:val="001A40E6"/>
    <w:rsid w:val="001A464C"/>
    <w:rsid w:val="001A54F2"/>
    <w:rsid w:val="001A74F7"/>
    <w:rsid w:val="001B0DDB"/>
    <w:rsid w:val="001B2D82"/>
    <w:rsid w:val="001B2EBF"/>
    <w:rsid w:val="001B5375"/>
    <w:rsid w:val="001B54B5"/>
    <w:rsid w:val="001B6BA8"/>
    <w:rsid w:val="001C05EB"/>
    <w:rsid w:val="001C373E"/>
    <w:rsid w:val="001C3857"/>
    <w:rsid w:val="001C3F51"/>
    <w:rsid w:val="001C4711"/>
    <w:rsid w:val="001C5087"/>
    <w:rsid w:val="001D17F3"/>
    <w:rsid w:val="001D1C60"/>
    <w:rsid w:val="001D22E7"/>
    <w:rsid w:val="001D3736"/>
    <w:rsid w:val="001D3817"/>
    <w:rsid w:val="001D3FFE"/>
    <w:rsid w:val="001D4CBC"/>
    <w:rsid w:val="001D526D"/>
    <w:rsid w:val="001E288B"/>
    <w:rsid w:val="001E483C"/>
    <w:rsid w:val="001E7947"/>
    <w:rsid w:val="001E7C9A"/>
    <w:rsid w:val="001F1299"/>
    <w:rsid w:val="00201523"/>
    <w:rsid w:val="0020229B"/>
    <w:rsid w:val="00203110"/>
    <w:rsid w:val="00203A7C"/>
    <w:rsid w:val="00205251"/>
    <w:rsid w:val="00206AC5"/>
    <w:rsid w:val="0021188B"/>
    <w:rsid w:val="002126E3"/>
    <w:rsid w:val="0021286F"/>
    <w:rsid w:val="002142E7"/>
    <w:rsid w:val="00214C37"/>
    <w:rsid w:val="00216E52"/>
    <w:rsid w:val="00221169"/>
    <w:rsid w:val="002215E3"/>
    <w:rsid w:val="00232A88"/>
    <w:rsid w:val="002367C8"/>
    <w:rsid w:val="00236C82"/>
    <w:rsid w:val="00237F6D"/>
    <w:rsid w:val="00237FCF"/>
    <w:rsid w:val="0024198A"/>
    <w:rsid w:val="00241C65"/>
    <w:rsid w:val="00241E39"/>
    <w:rsid w:val="00242C73"/>
    <w:rsid w:val="0024530A"/>
    <w:rsid w:val="00245C6B"/>
    <w:rsid w:val="00245D65"/>
    <w:rsid w:val="002516EF"/>
    <w:rsid w:val="0025179C"/>
    <w:rsid w:val="00251FE9"/>
    <w:rsid w:val="002522EF"/>
    <w:rsid w:val="00254498"/>
    <w:rsid w:val="00256AD6"/>
    <w:rsid w:val="00256C41"/>
    <w:rsid w:val="00257512"/>
    <w:rsid w:val="00260F69"/>
    <w:rsid w:val="002634D5"/>
    <w:rsid w:val="0026460B"/>
    <w:rsid w:val="002650EF"/>
    <w:rsid w:val="002655DB"/>
    <w:rsid w:val="002667C8"/>
    <w:rsid w:val="00267577"/>
    <w:rsid w:val="00270433"/>
    <w:rsid w:val="00270C75"/>
    <w:rsid w:val="00271E71"/>
    <w:rsid w:val="00273F99"/>
    <w:rsid w:val="00275A59"/>
    <w:rsid w:val="00280469"/>
    <w:rsid w:val="00281721"/>
    <w:rsid w:val="00281EC2"/>
    <w:rsid w:val="00284115"/>
    <w:rsid w:val="0028770C"/>
    <w:rsid w:val="00291511"/>
    <w:rsid w:val="00291809"/>
    <w:rsid w:val="0029180E"/>
    <w:rsid w:val="00292A2B"/>
    <w:rsid w:val="00293753"/>
    <w:rsid w:val="00296D34"/>
    <w:rsid w:val="00297B83"/>
    <w:rsid w:val="002A09CA"/>
    <w:rsid w:val="002A72B3"/>
    <w:rsid w:val="002A7F55"/>
    <w:rsid w:val="002B48A5"/>
    <w:rsid w:val="002C3CB2"/>
    <w:rsid w:val="002C4BF0"/>
    <w:rsid w:val="002C6484"/>
    <w:rsid w:val="002D24AA"/>
    <w:rsid w:val="002D2550"/>
    <w:rsid w:val="002D294A"/>
    <w:rsid w:val="002D2DBA"/>
    <w:rsid w:val="002D3CB1"/>
    <w:rsid w:val="002D41F5"/>
    <w:rsid w:val="002D469D"/>
    <w:rsid w:val="002D612C"/>
    <w:rsid w:val="002E0E4E"/>
    <w:rsid w:val="002E0F64"/>
    <w:rsid w:val="002E2607"/>
    <w:rsid w:val="002E2A8A"/>
    <w:rsid w:val="002E3B77"/>
    <w:rsid w:val="002E47BE"/>
    <w:rsid w:val="002E68F9"/>
    <w:rsid w:val="002E6B70"/>
    <w:rsid w:val="002F2876"/>
    <w:rsid w:val="002F3336"/>
    <w:rsid w:val="002F388B"/>
    <w:rsid w:val="002F452E"/>
    <w:rsid w:val="002F74D7"/>
    <w:rsid w:val="003029A5"/>
    <w:rsid w:val="003114E0"/>
    <w:rsid w:val="00314212"/>
    <w:rsid w:val="00315DA7"/>
    <w:rsid w:val="003160C6"/>
    <w:rsid w:val="00317EDB"/>
    <w:rsid w:val="003213A0"/>
    <w:rsid w:val="00322034"/>
    <w:rsid w:val="00324144"/>
    <w:rsid w:val="00324D04"/>
    <w:rsid w:val="0032634D"/>
    <w:rsid w:val="003265B6"/>
    <w:rsid w:val="003338A1"/>
    <w:rsid w:val="00337EF1"/>
    <w:rsid w:val="003431C9"/>
    <w:rsid w:val="0034560A"/>
    <w:rsid w:val="00353538"/>
    <w:rsid w:val="00362EE9"/>
    <w:rsid w:val="00364B59"/>
    <w:rsid w:val="00365445"/>
    <w:rsid w:val="00367A84"/>
    <w:rsid w:val="003724A9"/>
    <w:rsid w:val="0037499B"/>
    <w:rsid w:val="00375AE0"/>
    <w:rsid w:val="00377AD5"/>
    <w:rsid w:val="003811C8"/>
    <w:rsid w:val="003828C8"/>
    <w:rsid w:val="0038515C"/>
    <w:rsid w:val="0038789D"/>
    <w:rsid w:val="00392E1C"/>
    <w:rsid w:val="00396602"/>
    <w:rsid w:val="003A05FD"/>
    <w:rsid w:val="003A0732"/>
    <w:rsid w:val="003A136E"/>
    <w:rsid w:val="003A1903"/>
    <w:rsid w:val="003A203F"/>
    <w:rsid w:val="003A2D1D"/>
    <w:rsid w:val="003A7390"/>
    <w:rsid w:val="003A7C4A"/>
    <w:rsid w:val="003B0BE6"/>
    <w:rsid w:val="003B1F50"/>
    <w:rsid w:val="003B3001"/>
    <w:rsid w:val="003B3160"/>
    <w:rsid w:val="003B31A0"/>
    <w:rsid w:val="003B3E41"/>
    <w:rsid w:val="003B791E"/>
    <w:rsid w:val="003C1079"/>
    <w:rsid w:val="003C1590"/>
    <w:rsid w:val="003C2845"/>
    <w:rsid w:val="003C2A0D"/>
    <w:rsid w:val="003C3415"/>
    <w:rsid w:val="003C467F"/>
    <w:rsid w:val="003C7BD2"/>
    <w:rsid w:val="003D0329"/>
    <w:rsid w:val="003D2D08"/>
    <w:rsid w:val="003D5977"/>
    <w:rsid w:val="003D5E14"/>
    <w:rsid w:val="003E03DC"/>
    <w:rsid w:val="003E19FE"/>
    <w:rsid w:val="003E3BD5"/>
    <w:rsid w:val="003E3F7C"/>
    <w:rsid w:val="003E49CC"/>
    <w:rsid w:val="003E5428"/>
    <w:rsid w:val="003E6291"/>
    <w:rsid w:val="003E783F"/>
    <w:rsid w:val="003F049F"/>
    <w:rsid w:val="003F1242"/>
    <w:rsid w:val="003F13E5"/>
    <w:rsid w:val="003F1585"/>
    <w:rsid w:val="003F5AF1"/>
    <w:rsid w:val="003F65E1"/>
    <w:rsid w:val="003F779A"/>
    <w:rsid w:val="00402F39"/>
    <w:rsid w:val="004033EC"/>
    <w:rsid w:val="00404DB3"/>
    <w:rsid w:val="0040628E"/>
    <w:rsid w:val="0041091A"/>
    <w:rsid w:val="0041097E"/>
    <w:rsid w:val="0041243A"/>
    <w:rsid w:val="004143C0"/>
    <w:rsid w:val="004144FC"/>
    <w:rsid w:val="00415312"/>
    <w:rsid w:val="0041577D"/>
    <w:rsid w:val="00416E8F"/>
    <w:rsid w:val="00420774"/>
    <w:rsid w:val="0042259B"/>
    <w:rsid w:val="00423C3A"/>
    <w:rsid w:val="00424851"/>
    <w:rsid w:val="00425601"/>
    <w:rsid w:val="0042561A"/>
    <w:rsid w:val="00426169"/>
    <w:rsid w:val="00426F2D"/>
    <w:rsid w:val="00427893"/>
    <w:rsid w:val="00431190"/>
    <w:rsid w:val="00431F66"/>
    <w:rsid w:val="00435257"/>
    <w:rsid w:val="00435753"/>
    <w:rsid w:val="00436CEC"/>
    <w:rsid w:val="004374DF"/>
    <w:rsid w:val="00444491"/>
    <w:rsid w:val="004446C8"/>
    <w:rsid w:val="00446555"/>
    <w:rsid w:val="00446560"/>
    <w:rsid w:val="00456A1F"/>
    <w:rsid w:val="00456E20"/>
    <w:rsid w:val="00460D37"/>
    <w:rsid w:val="00463C2A"/>
    <w:rsid w:val="0047024F"/>
    <w:rsid w:val="0047048D"/>
    <w:rsid w:val="004709E1"/>
    <w:rsid w:val="0047251E"/>
    <w:rsid w:val="0047508F"/>
    <w:rsid w:val="004758A5"/>
    <w:rsid w:val="00475CDA"/>
    <w:rsid w:val="004767D4"/>
    <w:rsid w:val="00482EDC"/>
    <w:rsid w:val="004833EE"/>
    <w:rsid w:val="004834DE"/>
    <w:rsid w:val="00484DC8"/>
    <w:rsid w:val="00484DEC"/>
    <w:rsid w:val="004861E0"/>
    <w:rsid w:val="00486983"/>
    <w:rsid w:val="00491EFA"/>
    <w:rsid w:val="004940B9"/>
    <w:rsid w:val="00495D75"/>
    <w:rsid w:val="00496BB9"/>
    <w:rsid w:val="004A00EC"/>
    <w:rsid w:val="004A1302"/>
    <w:rsid w:val="004A1D10"/>
    <w:rsid w:val="004A398D"/>
    <w:rsid w:val="004A3A97"/>
    <w:rsid w:val="004A3CA8"/>
    <w:rsid w:val="004A3D56"/>
    <w:rsid w:val="004A660F"/>
    <w:rsid w:val="004A692E"/>
    <w:rsid w:val="004A6A91"/>
    <w:rsid w:val="004A6BD5"/>
    <w:rsid w:val="004B1E2B"/>
    <w:rsid w:val="004B329E"/>
    <w:rsid w:val="004B52BA"/>
    <w:rsid w:val="004B6B31"/>
    <w:rsid w:val="004B70A5"/>
    <w:rsid w:val="004B7281"/>
    <w:rsid w:val="004C350F"/>
    <w:rsid w:val="004C6D55"/>
    <w:rsid w:val="004D46C4"/>
    <w:rsid w:val="004D4D35"/>
    <w:rsid w:val="004D7361"/>
    <w:rsid w:val="004E01D4"/>
    <w:rsid w:val="004E0264"/>
    <w:rsid w:val="004E057E"/>
    <w:rsid w:val="004E2744"/>
    <w:rsid w:val="004E364F"/>
    <w:rsid w:val="004E3C3C"/>
    <w:rsid w:val="004F0920"/>
    <w:rsid w:val="004F1315"/>
    <w:rsid w:val="004F288A"/>
    <w:rsid w:val="004F5B17"/>
    <w:rsid w:val="004F78BA"/>
    <w:rsid w:val="00501BFB"/>
    <w:rsid w:val="00506146"/>
    <w:rsid w:val="00506C26"/>
    <w:rsid w:val="00506E93"/>
    <w:rsid w:val="00507349"/>
    <w:rsid w:val="00512981"/>
    <w:rsid w:val="005131B0"/>
    <w:rsid w:val="005139BC"/>
    <w:rsid w:val="005174A2"/>
    <w:rsid w:val="005178C1"/>
    <w:rsid w:val="00520D7C"/>
    <w:rsid w:val="005241DF"/>
    <w:rsid w:val="005273E0"/>
    <w:rsid w:val="00527712"/>
    <w:rsid w:val="00527726"/>
    <w:rsid w:val="00527AC5"/>
    <w:rsid w:val="0053008B"/>
    <w:rsid w:val="00537841"/>
    <w:rsid w:val="00541B62"/>
    <w:rsid w:val="00543DE8"/>
    <w:rsid w:val="005467BE"/>
    <w:rsid w:val="00551552"/>
    <w:rsid w:val="0055471E"/>
    <w:rsid w:val="00555DAB"/>
    <w:rsid w:val="00556E89"/>
    <w:rsid w:val="00560A08"/>
    <w:rsid w:val="00561999"/>
    <w:rsid w:val="00562216"/>
    <w:rsid w:val="00564255"/>
    <w:rsid w:val="00565EAB"/>
    <w:rsid w:val="005672CA"/>
    <w:rsid w:val="005679FF"/>
    <w:rsid w:val="00567A69"/>
    <w:rsid w:val="00567DDE"/>
    <w:rsid w:val="005702ED"/>
    <w:rsid w:val="00570DDA"/>
    <w:rsid w:val="00571E4B"/>
    <w:rsid w:val="00574474"/>
    <w:rsid w:val="00575CDE"/>
    <w:rsid w:val="00583DCF"/>
    <w:rsid w:val="00584C79"/>
    <w:rsid w:val="005855BA"/>
    <w:rsid w:val="00585AC8"/>
    <w:rsid w:val="00586319"/>
    <w:rsid w:val="00586970"/>
    <w:rsid w:val="00586B39"/>
    <w:rsid w:val="00593246"/>
    <w:rsid w:val="00593EC1"/>
    <w:rsid w:val="00594F32"/>
    <w:rsid w:val="005957FD"/>
    <w:rsid w:val="00595916"/>
    <w:rsid w:val="0059661E"/>
    <w:rsid w:val="00596D81"/>
    <w:rsid w:val="005A19C1"/>
    <w:rsid w:val="005A404E"/>
    <w:rsid w:val="005A4418"/>
    <w:rsid w:val="005A5124"/>
    <w:rsid w:val="005B0414"/>
    <w:rsid w:val="005B06EB"/>
    <w:rsid w:val="005B0C87"/>
    <w:rsid w:val="005B5018"/>
    <w:rsid w:val="005B53B2"/>
    <w:rsid w:val="005C105D"/>
    <w:rsid w:val="005C14F4"/>
    <w:rsid w:val="005C40E4"/>
    <w:rsid w:val="005C5591"/>
    <w:rsid w:val="005C6B89"/>
    <w:rsid w:val="005D0FB1"/>
    <w:rsid w:val="005D1469"/>
    <w:rsid w:val="005D17E2"/>
    <w:rsid w:val="005D1827"/>
    <w:rsid w:val="005D377A"/>
    <w:rsid w:val="005D5265"/>
    <w:rsid w:val="005E0224"/>
    <w:rsid w:val="005E3E4B"/>
    <w:rsid w:val="005E5920"/>
    <w:rsid w:val="005E62B5"/>
    <w:rsid w:val="005E6FC9"/>
    <w:rsid w:val="005F39AF"/>
    <w:rsid w:val="005F3DDC"/>
    <w:rsid w:val="005F5619"/>
    <w:rsid w:val="005F5C93"/>
    <w:rsid w:val="005F6636"/>
    <w:rsid w:val="0060240B"/>
    <w:rsid w:val="00602A04"/>
    <w:rsid w:val="00607941"/>
    <w:rsid w:val="00607DC3"/>
    <w:rsid w:val="0061040F"/>
    <w:rsid w:val="00611907"/>
    <w:rsid w:val="0062063A"/>
    <w:rsid w:val="00622A89"/>
    <w:rsid w:val="00630417"/>
    <w:rsid w:val="0063114C"/>
    <w:rsid w:val="00632443"/>
    <w:rsid w:val="00632B27"/>
    <w:rsid w:val="006331E3"/>
    <w:rsid w:val="006360A9"/>
    <w:rsid w:val="00637CB8"/>
    <w:rsid w:val="00641695"/>
    <w:rsid w:val="00641A75"/>
    <w:rsid w:val="006429DF"/>
    <w:rsid w:val="006435A3"/>
    <w:rsid w:val="006459BE"/>
    <w:rsid w:val="00647508"/>
    <w:rsid w:val="0064763F"/>
    <w:rsid w:val="0065167E"/>
    <w:rsid w:val="00655F3B"/>
    <w:rsid w:val="00664BC8"/>
    <w:rsid w:val="00665637"/>
    <w:rsid w:val="006658F6"/>
    <w:rsid w:val="006703EF"/>
    <w:rsid w:val="00670BAD"/>
    <w:rsid w:val="00672A31"/>
    <w:rsid w:val="006737F5"/>
    <w:rsid w:val="006754A8"/>
    <w:rsid w:val="0067664D"/>
    <w:rsid w:val="00681636"/>
    <w:rsid w:val="006849AB"/>
    <w:rsid w:val="00687DEC"/>
    <w:rsid w:val="00691706"/>
    <w:rsid w:val="0069256B"/>
    <w:rsid w:val="006A0876"/>
    <w:rsid w:val="006A18E8"/>
    <w:rsid w:val="006B0D49"/>
    <w:rsid w:val="006C0FD4"/>
    <w:rsid w:val="006C6753"/>
    <w:rsid w:val="006C6856"/>
    <w:rsid w:val="006C75BC"/>
    <w:rsid w:val="006D2E28"/>
    <w:rsid w:val="006D6045"/>
    <w:rsid w:val="006E2DBF"/>
    <w:rsid w:val="006E4A8E"/>
    <w:rsid w:val="006F1916"/>
    <w:rsid w:val="006F48C6"/>
    <w:rsid w:val="006F5AE0"/>
    <w:rsid w:val="006F6476"/>
    <w:rsid w:val="006F7624"/>
    <w:rsid w:val="00700573"/>
    <w:rsid w:val="00700604"/>
    <w:rsid w:val="0070307B"/>
    <w:rsid w:val="0070468A"/>
    <w:rsid w:val="0070662F"/>
    <w:rsid w:val="00711605"/>
    <w:rsid w:val="0071227E"/>
    <w:rsid w:val="00712407"/>
    <w:rsid w:val="00712545"/>
    <w:rsid w:val="00714F10"/>
    <w:rsid w:val="00715016"/>
    <w:rsid w:val="00715C29"/>
    <w:rsid w:val="007164AB"/>
    <w:rsid w:val="00717484"/>
    <w:rsid w:val="0072072F"/>
    <w:rsid w:val="00720B0C"/>
    <w:rsid w:val="00722A03"/>
    <w:rsid w:val="00723CDF"/>
    <w:rsid w:val="00724B2A"/>
    <w:rsid w:val="00726065"/>
    <w:rsid w:val="00733305"/>
    <w:rsid w:val="00734254"/>
    <w:rsid w:val="00734518"/>
    <w:rsid w:val="0073487B"/>
    <w:rsid w:val="00734EF4"/>
    <w:rsid w:val="00735993"/>
    <w:rsid w:val="0073730A"/>
    <w:rsid w:val="007373B7"/>
    <w:rsid w:val="00737CE0"/>
    <w:rsid w:val="00740DBF"/>
    <w:rsid w:val="00741A24"/>
    <w:rsid w:val="00744411"/>
    <w:rsid w:val="00745362"/>
    <w:rsid w:val="00745E62"/>
    <w:rsid w:val="0074724B"/>
    <w:rsid w:val="007523BF"/>
    <w:rsid w:val="00753558"/>
    <w:rsid w:val="00755B13"/>
    <w:rsid w:val="00757164"/>
    <w:rsid w:val="00760770"/>
    <w:rsid w:val="00760883"/>
    <w:rsid w:val="00762BAF"/>
    <w:rsid w:val="00763C8D"/>
    <w:rsid w:val="00764389"/>
    <w:rsid w:val="00766649"/>
    <w:rsid w:val="00766746"/>
    <w:rsid w:val="00767D71"/>
    <w:rsid w:val="00773493"/>
    <w:rsid w:val="00774CBE"/>
    <w:rsid w:val="0078036C"/>
    <w:rsid w:val="007804BC"/>
    <w:rsid w:val="00780F7E"/>
    <w:rsid w:val="00781F59"/>
    <w:rsid w:val="00784805"/>
    <w:rsid w:val="0079027D"/>
    <w:rsid w:val="00792424"/>
    <w:rsid w:val="0079585E"/>
    <w:rsid w:val="00796A7D"/>
    <w:rsid w:val="007A17E3"/>
    <w:rsid w:val="007A6D47"/>
    <w:rsid w:val="007B0274"/>
    <w:rsid w:val="007B03FF"/>
    <w:rsid w:val="007B370D"/>
    <w:rsid w:val="007B6F5F"/>
    <w:rsid w:val="007C04AD"/>
    <w:rsid w:val="007C154E"/>
    <w:rsid w:val="007C1602"/>
    <w:rsid w:val="007C19AC"/>
    <w:rsid w:val="007C257E"/>
    <w:rsid w:val="007C36BD"/>
    <w:rsid w:val="007C5C58"/>
    <w:rsid w:val="007C6A4F"/>
    <w:rsid w:val="007D1E1E"/>
    <w:rsid w:val="007D3A12"/>
    <w:rsid w:val="007D55CB"/>
    <w:rsid w:val="007E0722"/>
    <w:rsid w:val="007E31F4"/>
    <w:rsid w:val="007E445D"/>
    <w:rsid w:val="007E4A3A"/>
    <w:rsid w:val="007E7672"/>
    <w:rsid w:val="007F3C4C"/>
    <w:rsid w:val="007F5F03"/>
    <w:rsid w:val="007F72A6"/>
    <w:rsid w:val="007F79CF"/>
    <w:rsid w:val="008008A4"/>
    <w:rsid w:val="00802237"/>
    <w:rsid w:val="00802A52"/>
    <w:rsid w:val="00805375"/>
    <w:rsid w:val="00805966"/>
    <w:rsid w:val="00810983"/>
    <w:rsid w:val="00812F53"/>
    <w:rsid w:val="00815425"/>
    <w:rsid w:val="00816462"/>
    <w:rsid w:val="008165A4"/>
    <w:rsid w:val="00816986"/>
    <w:rsid w:val="00820ED2"/>
    <w:rsid w:val="00822547"/>
    <w:rsid w:val="00822EC5"/>
    <w:rsid w:val="00823D5A"/>
    <w:rsid w:val="008250B3"/>
    <w:rsid w:val="00825BB1"/>
    <w:rsid w:val="00826796"/>
    <w:rsid w:val="0082775A"/>
    <w:rsid w:val="008278B4"/>
    <w:rsid w:val="008327E2"/>
    <w:rsid w:val="008341AE"/>
    <w:rsid w:val="00835EA3"/>
    <w:rsid w:val="00836157"/>
    <w:rsid w:val="0083618D"/>
    <w:rsid w:val="00843FC0"/>
    <w:rsid w:val="008458BA"/>
    <w:rsid w:val="00846581"/>
    <w:rsid w:val="008468C7"/>
    <w:rsid w:val="00847D61"/>
    <w:rsid w:val="00852D04"/>
    <w:rsid w:val="00853126"/>
    <w:rsid w:val="00853BD8"/>
    <w:rsid w:val="0085645A"/>
    <w:rsid w:val="00860CF7"/>
    <w:rsid w:val="008610DD"/>
    <w:rsid w:val="008627B8"/>
    <w:rsid w:val="00862E24"/>
    <w:rsid w:val="00863007"/>
    <w:rsid w:val="00865127"/>
    <w:rsid w:val="008705F0"/>
    <w:rsid w:val="008716D6"/>
    <w:rsid w:val="008774A7"/>
    <w:rsid w:val="00881C9C"/>
    <w:rsid w:val="00881DB5"/>
    <w:rsid w:val="00883B8D"/>
    <w:rsid w:val="00885370"/>
    <w:rsid w:val="008914A6"/>
    <w:rsid w:val="0089167A"/>
    <w:rsid w:val="00893AC8"/>
    <w:rsid w:val="00893D17"/>
    <w:rsid w:val="008941BE"/>
    <w:rsid w:val="00895CD6"/>
    <w:rsid w:val="008A1318"/>
    <w:rsid w:val="008A355E"/>
    <w:rsid w:val="008A3978"/>
    <w:rsid w:val="008A3D3F"/>
    <w:rsid w:val="008A582B"/>
    <w:rsid w:val="008A6577"/>
    <w:rsid w:val="008A6E35"/>
    <w:rsid w:val="008C5189"/>
    <w:rsid w:val="008C69EE"/>
    <w:rsid w:val="008D0437"/>
    <w:rsid w:val="008D426D"/>
    <w:rsid w:val="008D53BB"/>
    <w:rsid w:val="008D55A3"/>
    <w:rsid w:val="008D690B"/>
    <w:rsid w:val="008D74A5"/>
    <w:rsid w:val="008E0F5E"/>
    <w:rsid w:val="008E1874"/>
    <w:rsid w:val="008E334B"/>
    <w:rsid w:val="008E3C18"/>
    <w:rsid w:val="008E4242"/>
    <w:rsid w:val="008E6707"/>
    <w:rsid w:val="008E7842"/>
    <w:rsid w:val="008E7E95"/>
    <w:rsid w:val="008F1580"/>
    <w:rsid w:val="008F60FF"/>
    <w:rsid w:val="008F73F7"/>
    <w:rsid w:val="009000E6"/>
    <w:rsid w:val="0090202D"/>
    <w:rsid w:val="00902281"/>
    <w:rsid w:val="00902B5C"/>
    <w:rsid w:val="009043ED"/>
    <w:rsid w:val="00907E9F"/>
    <w:rsid w:val="00907EE2"/>
    <w:rsid w:val="009102F6"/>
    <w:rsid w:val="009124BD"/>
    <w:rsid w:val="00913F13"/>
    <w:rsid w:val="00914E80"/>
    <w:rsid w:val="009204E7"/>
    <w:rsid w:val="0092526A"/>
    <w:rsid w:val="0092569A"/>
    <w:rsid w:val="00926DAD"/>
    <w:rsid w:val="00932224"/>
    <w:rsid w:val="00932229"/>
    <w:rsid w:val="00933AA0"/>
    <w:rsid w:val="00935C7F"/>
    <w:rsid w:val="00937E5A"/>
    <w:rsid w:val="009435FC"/>
    <w:rsid w:val="009462A3"/>
    <w:rsid w:val="00947D96"/>
    <w:rsid w:val="00950274"/>
    <w:rsid w:val="00951B7F"/>
    <w:rsid w:val="009537ED"/>
    <w:rsid w:val="0095744C"/>
    <w:rsid w:val="00957CD3"/>
    <w:rsid w:val="00960986"/>
    <w:rsid w:val="00960E3A"/>
    <w:rsid w:val="009634C6"/>
    <w:rsid w:val="0096377E"/>
    <w:rsid w:val="0096687D"/>
    <w:rsid w:val="00967464"/>
    <w:rsid w:val="0096788B"/>
    <w:rsid w:val="00971821"/>
    <w:rsid w:val="009749FC"/>
    <w:rsid w:val="00976100"/>
    <w:rsid w:val="00976BA4"/>
    <w:rsid w:val="00985F4E"/>
    <w:rsid w:val="00987F62"/>
    <w:rsid w:val="00990F18"/>
    <w:rsid w:val="00993ADA"/>
    <w:rsid w:val="00994416"/>
    <w:rsid w:val="009A113F"/>
    <w:rsid w:val="009A1801"/>
    <w:rsid w:val="009A2B11"/>
    <w:rsid w:val="009A308B"/>
    <w:rsid w:val="009A3EC5"/>
    <w:rsid w:val="009A52A3"/>
    <w:rsid w:val="009A5C4F"/>
    <w:rsid w:val="009A7F95"/>
    <w:rsid w:val="009B197A"/>
    <w:rsid w:val="009B1EFB"/>
    <w:rsid w:val="009B2BDE"/>
    <w:rsid w:val="009B3319"/>
    <w:rsid w:val="009B3761"/>
    <w:rsid w:val="009B3C96"/>
    <w:rsid w:val="009B65D1"/>
    <w:rsid w:val="009B71A0"/>
    <w:rsid w:val="009B7850"/>
    <w:rsid w:val="009C1832"/>
    <w:rsid w:val="009C4E65"/>
    <w:rsid w:val="009C6E0A"/>
    <w:rsid w:val="009D003A"/>
    <w:rsid w:val="009D0C8B"/>
    <w:rsid w:val="009D1DA5"/>
    <w:rsid w:val="009D218D"/>
    <w:rsid w:val="009D21B7"/>
    <w:rsid w:val="009D6A1B"/>
    <w:rsid w:val="009E4F95"/>
    <w:rsid w:val="009E6A41"/>
    <w:rsid w:val="009F077D"/>
    <w:rsid w:val="009F0AED"/>
    <w:rsid w:val="009F21FA"/>
    <w:rsid w:val="009F664F"/>
    <w:rsid w:val="00A011D1"/>
    <w:rsid w:val="00A01824"/>
    <w:rsid w:val="00A01A84"/>
    <w:rsid w:val="00A022B8"/>
    <w:rsid w:val="00A0390B"/>
    <w:rsid w:val="00A07F71"/>
    <w:rsid w:val="00A10AF1"/>
    <w:rsid w:val="00A1137D"/>
    <w:rsid w:val="00A1146A"/>
    <w:rsid w:val="00A14927"/>
    <w:rsid w:val="00A15200"/>
    <w:rsid w:val="00A159D9"/>
    <w:rsid w:val="00A15A89"/>
    <w:rsid w:val="00A20EC5"/>
    <w:rsid w:val="00A21C2E"/>
    <w:rsid w:val="00A21D8C"/>
    <w:rsid w:val="00A23096"/>
    <w:rsid w:val="00A24DB7"/>
    <w:rsid w:val="00A265D2"/>
    <w:rsid w:val="00A267F4"/>
    <w:rsid w:val="00A27B77"/>
    <w:rsid w:val="00A3279F"/>
    <w:rsid w:val="00A330AC"/>
    <w:rsid w:val="00A34988"/>
    <w:rsid w:val="00A360C3"/>
    <w:rsid w:val="00A36669"/>
    <w:rsid w:val="00A36A1A"/>
    <w:rsid w:val="00A37B44"/>
    <w:rsid w:val="00A40088"/>
    <w:rsid w:val="00A413A1"/>
    <w:rsid w:val="00A41A4E"/>
    <w:rsid w:val="00A4391A"/>
    <w:rsid w:val="00A45D35"/>
    <w:rsid w:val="00A46277"/>
    <w:rsid w:val="00A46695"/>
    <w:rsid w:val="00A509BB"/>
    <w:rsid w:val="00A535C7"/>
    <w:rsid w:val="00A55D1E"/>
    <w:rsid w:val="00A5662D"/>
    <w:rsid w:val="00A57321"/>
    <w:rsid w:val="00A57CEA"/>
    <w:rsid w:val="00A607A2"/>
    <w:rsid w:val="00A60D03"/>
    <w:rsid w:val="00A661E8"/>
    <w:rsid w:val="00A66F07"/>
    <w:rsid w:val="00A6765F"/>
    <w:rsid w:val="00A70DE7"/>
    <w:rsid w:val="00A71731"/>
    <w:rsid w:val="00A71FD7"/>
    <w:rsid w:val="00A7247F"/>
    <w:rsid w:val="00A72D8C"/>
    <w:rsid w:val="00A7321C"/>
    <w:rsid w:val="00A733D0"/>
    <w:rsid w:val="00A755F6"/>
    <w:rsid w:val="00A759ED"/>
    <w:rsid w:val="00A7646E"/>
    <w:rsid w:val="00A80261"/>
    <w:rsid w:val="00A8286F"/>
    <w:rsid w:val="00A835EE"/>
    <w:rsid w:val="00A84477"/>
    <w:rsid w:val="00A86357"/>
    <w:rsid w:val="00A92632"/>
    <w:rsid w:val="00A97104"/>
    <w:rsid w:val="00A97586"/>
    <w:rsid w:val="00A975C3"/>
    <w:rsid w:val="00A97929"/>
    <w:rsid w:val="00A97D9B"/>
    <w:rsid w:val="00AA02B8"/>
    <w:rsid w:val="00AA121E"/>
    <w:rsid w:val="00AA2AA0"/>
    <w:rsid w:val="00AA48A8"/>
    <w:rsid w:val="00AA5A4C"/>
    <w:rsid w:val="00AA5C42"/>
    <w:rsid w:val="00AA7661"/>
    <w:rsid w:val="00AB058F"/>
    <w:rsid w:val="00AB0A27"/>
    <w:rsid w:val="00AB4CA2"/>
    <w:rsid w:val="00AB5546"/>
    <w:rsid w:val="00AB6C1C"/>
    <w:rsid w:val="00AC1F7F"/>
    <w:rsid w:val="00AC2064"/>
    <w:rsid w:val="00AC368B"/>
    <w:rsid w:val="00AC628A"/>
    <w:rsid w:val="00AC7EE5"/>
    <w:rsid w:val="00AD0D5F"/>
    <w:rsid w:val="00AD3CCC"/>
    <w:rsid w:val="00AD58D7"/>
    <w:rsid w:val="00AD7F2B"/>
    <w:rsid w:val="00AE3F01"/>
    <w:rsid w:val="00AE456F"/>
    <w:rsid w:val="00AE6475"/>
    <w:rsid w:val="00AF2C94"/>
    <w:rsid w:val="00AF358C"/>
    <w:rsid w:val="00AF3E32"/>
    <w:rsid w:val="00AF437A"/>
    <w:rsid w:val="00AF54E1"/>
    <w:rsid w:val="00AF5D2B"/>
    <w:rsid w:val="00AF5FA6"/>
    <w:rsid w:val="00B010F3"/>
    <w:rsid w:val="00B0259F"/>
    <w:rsid w:val="00B029B4"/>
    <w:rsid w:val="00B02B1D"/>
    <w:rsid w:val="00B039AE"/>
    <w:rsid w:val="00B04826"/>
    <w:rsid w:val="00B06E66"/>
    <w:rsid w:val="00B07E4F"/>
    <w:rsid w:val="00B115BB"/>
    <w:rsid w:val="00B1264C"/>
    <w:rsid w:val="00B144B1"/>
    <w:rsid w:val="00B15A41"/>
    <w:rsid w:val="00B200C5"/>
    <w:rsid w:val="00B210AC"/>
    <w:rsid w:val="00B21181"/>
    <w:rsid w:val="00B262D6"/>
    <w:rsid w:val="00B264D0"/>
    <w:rsid w:val="00B26C82"/>
    <w:rsid w:val="00B2727C"/>
    <w:rsid w:val="00B31FF1"/>
    <w:rsid w:val="00B320FC"/>
    <w:rsid w:val="00B32A3C"/>
    <w:rsid w:val="00B331AD"/>
    <w:rsid w:val="00B34AA6"/>
    <w:rsid w:val="00B34ADC"/>
    <w:rsid w:val="00B34E3E"/>
    <w:rsid w:val="00B35901"/>
    <w:rsid w:val="00B3741A"/>
    <w:rsid w:val="00B4211A"/>
    <w:rsid w:val="00B42FDB"/>
    <w:rsid w:val="00B45D17"/>
    <w:rsid w:val="00B45DB9"/>
    <w:rsid w:val="00B46B4C"/>
    <w:rsid w:val="00B46DE9"/>
    <w:rsid w:val="00B507C1"/>
    <w:rsid w:val="00B5330F"/>
    <w:rsid w:val="00B54CEB"/>
    <w:rsid w:val="00B61828"/>
    <w:rsid w:val="00B61BA4"/>
    <w:rsid w:val="00B61D4F"/>
    <w:rsid w:val="00B65473"/>
    <w:rsid w:val="00B67612"/>
    <w:rsid w:val="00B7358C"/>
    <w:rsid w:val="00B7395F"/>
    <w:rsid w:val="00B77AC4"/>
    <w:rsid w:val="00B82BBE"/>
    <w:rsid w:val="00B84429"/>
    <w:rsid w:val="00B85168"/>
    <w:rsid w:val="00B90105"/>
    <w:rsid w:val="00B90599"/>
    <w:rsid w:val="00B9390A"/>
    <w:rsid w:val="00B93EB8"/>
    <w:rsid w:val="00B94157"/>
    <w:rsid w:val="00B95121"/>
    <w:rsid w:val="00B954EA"/>
    <w:rsid w:val="00B96F8D"/>
    <w:rsid w:val="00BA141F"/>
    <w:rsid w:val="00BA2CFC"/>
    <w:rsid w:val="00BA40FF"/>
    <w:rsid w:val="00BA4B9B"/>
    <w:rsid w:val="00BA4D77"/>
    <w:rsid w:val="00BA4EEB"/>
    <w:rsid w:val="00BB024F"/>
    <w:rsid w:val="00BB039B"/>
    <w:rsid w:val="00BB10E8"/>
    <w:rsid w:val="00BB2569"/>
    <w:rsid w:val="00BB3172"/>
    <w:rsid w:val="00BB44A9"/>
    <w:rsid w:val="00BB6392"/>
    <w:rsid w:val="00BB7F81"/>
    <w:rsid w:val="00BC1D22"/>
    <w:rsid w:val="00BC2E8E"/>
    <w:rsid w:val="00BC3160"/>
    <w:rsid w:val="00BC329C"/>
    <w:rsid w:val="00BC40A5"/>
    <w:rsid w:val="00BD3D4E"/>
    <w:rsid w:val="00BD48CA"/>
    <w:rsid w:val="00BD513F"/>
    <w:rsid w:val="00BD5653"/>
    <w:rsid w:val="00BE3081"/>
    <w:rsid w:val="00BE5217"/>
    <w:rsid w:val="00BF004A"/>
    <w:rsid w:val="00BF0C84"/>
    <w:rsid w:val="00BF1926"/>
    <w:rsid w:val="00BF2FD3"/>
    <w:rsid w:val="00BF3853"/>
    <w:rsid w:val="00BF401B"/>
    <w:rsid w:val="00C00210"/>
    <w:rsid w:val="00C04FD6"/>
    <w:rsid w:val="00C06525"/>
    <w:rsid w:val="00C06ABF"/>
    <w:rsid w:val="00C06BFF"/>
    <w:rsid w:val="00C06F11"/>
    <w:rsid w:val="00C07EF4"/>
    <w:rsid w:val="00C12207"/>
    <w:rsid w:val="00C12355"/>
    <w:rsid w:val="00C13A64"/>
    <w:rsid w:val="00C15730"/>
    <w:rsid w:val="00C17BE4"/>
    <w:rsid w:val="00C200A5"/>
    <w:rsid w:val="00C21146"/>
    <w:rsid w:val="00C21568"/>
    <w:rsid w:val="00C217FF"/>
    <w:rsid w:val="00C21DD4"/>
    <w:rsid w:val="00C2250C"/>
    <w:rsid w:val="00C23806"/>
    <w:rsid w:val="00C2402F"/>
    <w:rsid w:val="00C24938"/>
    <w:rsid w:val="00C25960"/>
    <w:rsid w:val="00C335C5"/>
    <w:rsid w:val="00C3420A"/>
    <w:rsid w:val="00C34F18"/>
    <w:rsid w:val="00C42704"/>
    <w:rsid w:val="00C42F35"/>
    <w:rsid w:val="00C44B3A"/>
    <w:rsid w:val="00C44C46"/>
    <w:rsid w:val="00C46367"/>
    <w:rsid w:val="00C50FD5"/>
    <w:rsid w:val="00C521D8"/>
    <w:rsid w:val="00C53F61"/>
    <w:rsid w:val="00C543E0"/>
    <w:rsid w:val="00C56BD3"/>
    <w:rsid w:val="00C56E7D"/>
    <w:rsid w:val="00C636BE"/>
    <w:rsid w:val="00C63EC7"/>
    <w:rsid w:val="00C655BF"/>
    <w:rsid w:val="00C65798"/>
    <w:rsid w:val="00C71404"/>
    <w:rsid w:val="00C754AD"/>
    <w:rsid w:val="00C75571"/>
    <w:rsid w:val="00C80A1C"/>
    <w:rsid w:val="00C81BBF"/>
    <w:rsid w:val="00C82094"/>
    <w:rsid w:val="00C826D4"/>
    <w:rsid w:val="00C83921"/>
    <w:rsid w:val="00C83D36"/>
    <w:rsid w:val="00C84575"/>
    <w:rsid w:val="00C856EE"/>
    <w:rsid w:val="00C85976"/>
    <w:rsid w:val="00C85CFA"/>
    <w:rsid w:val="00C870B2"/>
    <w:rsid w:val="00C87255"/>
    <w:rsid w:val="00C87907"/>
    <w:rsid w:val="00C917EE"/>
    <w:rsid w:val="00C92E20"/>
    <w:rsid w:val="00C951FC"/>
    <w:rsid w:val="00C95EFF"/>
    <w:rsid w:val="00C96FDC"/>
    <w:rsid w:val="00CA1085"/>
    <w:rsid w:val="00CA39DA"/>
    <w:rsid w:val="00CA5867"/>
    <w:rsid w:val="00CA595D"/>
    <w:rsid w:val="00CA620F"/>
    <w:rsid w:val="00CB2E65"/>
    <w:rsid w:val="00CB2E91"/>
    <w:rsid w:val="00CB4167"/>
    <w:rsid w:val="00CB5DF2"/>
    <w:rsid w:val="00CB71CA"/>
    <w:rsid w:val="00CC18DC"/>
    <w:rsid w:val="00CC50D7"/>
    <w:rsid w:val="00CC6CFC"/>
    <w:rsid w:val="00CD0091"/>
    <w:rsid w:val="00CD1F63"/>
    <w:rsid w:val="00CD315D"/>
    <w:rsid w:val="00CD407E"/>
    <w:rsid w:val="00CE12F0"/>
    <w:rsid w:val="00CE55D4"/>
    <w:rsid w:val="00CF04BE"/>
    <w:rsid w:val="00CF1EE5"/>
    <w:rsid w:val="00CF2553"/>
    <w:rsid w:val="00CF350F"/>
    <w:rsid w:val="00CF5EE4"/>
    <w:rsid w:val="00CF656B"/>
    <w:rsid w:val="00CF671B"/>
    <w:rsid w:val="00CF6BBB"/>
    <w:rsid w:val="00CF743E"/>
    <w:rsid w:val="00D01142"/>
    <w:rsid w:val="00D065D0"/>
    <w:rsid w:val="00D07492"/>
    <w:rsid w:val="00D10804"/>
    <w:rsid w:val="00D10FF2"/>
    <w:rsid w:val="00D13A99"/>
    <w:rsid w:val="00D14CD1"/>
    <w:rsid w:val="00D15B85"/>
    <w:rsid w:val="00D20281"/>
    <w:rsid w:val="00D20438"/>
    <w:rsid w:val="00D20AE5"/>
    <w:rsid w:val="00D20EC5"/>
    <w:rsid w:val="00D2233C"/>
    <w:rsid w:val="00D2250D"/>
    <w:rsid w:val="00D2675D"/>
    <w:rsid w:val="00D277DC"/>
    <w:rsid w:val="00D30184"/>
    <w:rsid w:val="00D33133"/>
    <w:rsid w:val="00D33EED"/>
    <w:rsid w:val="00D35414"/>
    <w:rsid w:val="00D37168"/>
    <w:rsid w:val="00D377EF"/>
    <w:rsid w:val="00D410A2"/>
    <w:rsid w:val="00D41FE0"/>
    <w:rsid w:val="00D4468C"/>
    <w:rsid w:val="00D44C17"/>
    <w:rsid w:val="00D46F7D"/>
    <w:rsid w:val="00D50E6B"/>
    <w:rsid w:val="00D50FD5"/>
    <w:rsid w:val="00D51B42"/>
    <w:rsid w:val="00D51E6F"/>
    <w:rsid w:val="00D546ED"/>
    <w:rsid w:val="00D547F0"/>
    <w:rsid w:val="00D56E0B"/>
    <w:rsid w:val="00D56E85"/>
    <w:rsid w:val="00D6044F"/>
    <w:rsid w:val="00D60DD9"/>
    <w:rsid w:val="00D60E0C"/>
    <w:rsid w:val="00D7193B"/>
    <w:rsid w:val="00D71A09"/>
    <w:rsid w:val="00D7459F"/>
    <w:rsid w:val="00D74B42"/>
    <w:rsid w:val="00D76707"/>
    <w:rsid w:val="00D77C13"/>
    <w:rsid w:val="00D82807"/>
    <w:rsid w:val="00D85FFB"/>
    <w:rsid w:val="00D87F71"/>
    <w:rsid w:val="00D90A99"/>
    <w:rsid w:val="00D9103B"/>
    <w:rsid w:val="00D9204A"/>
    <w:rsid w:val="00D933EE"/>
    <w:rsid w:val="00D9436F"/>
    <w:rsid w:val="00D94D12"/>
    <w:rsid w:val="00D95011"/>
    <w:rsid w:val="00D96CBF"/>
    <w:rsid w:val="00DA02B3"/>
    <w:rsid w:val="00DA093A"/>
    <w:rsid w:val="00DA2AB7"/>
    <w:rsid w:val="00DA3881"/>
    <w:rsid w:val="00DA3B86"/>
    <w:rsid w:val="00DA49DA"/>
    <w:rsid w:val="00DA4B22"/>
    <w:rsid w:val="00DA4F5F"/>
    <w:rsid w:val="00DA5F19"/>
    <w:rsid w:val="00DA7879"/>
    <w:rsid w:val="00DB0112"/>
    <w:rsid w:val="00DB097A"/>
    <w:rsid w:val="00DB194F"/>
    <w:rsid w:val="00DB2E89"/>
    <w:rsid w:val="00DC4C0D"/>
    <w:rsid w:val="00DC7830"/>
    <w:rsid w:val="00DD14D5"/>
    <w:rsid w:val="00DD50A1"/>
    <w:rsid w:val="00DD6511"/>
    <w:rsid w:val="00DE14AA"/>
    <w:rsid w:val="00DE1CDD"/>
    <w:rsid w:val="00DE2156"/>
    <w:rsid w:val="00DE2491"/>
    <w:rsid w:val="00DE3983"/>
    <w:rsid w:val="00DE3BE7"/>
    <w:rsid w:val="00DE4327"/>
    <w:rsid w:val="00DE4E9E"/>
    <w:rsid w:val="00DE6766"/>
    <w:rsid w:val="00DE7468"/>
    <w:rsid w:val="00DE7F5E"/>
    <w:rsid w:val="00DF55DB"/>
    <w:rsid w:val="00DF787D"/>
    <w:rsid w:val="00E00407"/>
    <w:rsid w:val="00E008CA"/>
    <w:rsid w:val="00E02095"/>
    <w:rsid w:val="00E033E1"/>
    <w:rsid w:val="00E0381E"/>
    <w:rsid w:val="00E05B03"/>
    <w:rsid w:val="00E0615C"/>
    <w:rsid w:val="00E075A7"/>
    <w:rsid w:val="00E10AF1"/>
    <w:rsid w:val="00E11013"/>
    <w:rsid w:val="00E126D7"/>
    <w:rsid w:val="00E12E5A"/>
    <w:rsid w:val="00E1413F"/>
    <w:rsid w:val="00E16C3B"/>
    <w:rsid w:val="00E1759A"/>
    <w:rsid w:val="00E2070E"/>
    <w:rsid w:val="00E20711"/>
    <w:rsid w:val="00E20CDF"/>
    <w:rsid w:val="00E22183"/>
    <w:rsid w:val="00E2220C"/>
    <w:rsid w:val="00E227FE"/>
    <w:rsid w:val="00E22B7F"/>
    <w:rsid w:val="00E23945"/>
    <w:rsid w:val="00E25407"/>
    <w:rsid w:val="00E2742E"/>
    <w:rsid w:val="00E31EF3"/>
    <w:rsid w:val="00E3269A"/>
    <w:rsid w:val="00E3457C"/>
    <w:rsid w:val="00E366A1"/>
    <w:rsid w:val="00E43314"/>
    <w:rsid w:val="00E43319"/>
    <w:rsid w:val="00E44E57"/>
    <w:rsid w:val="00E4572D"/>
    <w:rsid w:val="00E47FAF"/>
    <w:rsid w:val="00E5184E"/>
    <w:rsid w:val="00E55378"/>
    <w:rsid w:val="00E558D1"/>
    <w:rsid w:val="00E61EFA"/>
    <w:rsid w:val="00E622C6"/>
    <w:rsid w:val="00E6238A"/>
    <w:rsid w:val="00E6257E"/>
    <w:rsid w:val="00E626EE"/>
    <w:rsid w:val="00E656CC"/>
    <w:rsid w:val="00E6726D"/>
    <w:rsid w:val="00E674EF"/>
    <w:rsid w:val="00E70FE5"/>
    <w:rsid w:val="00E719EC"/>
    <w:rsid w:val="00E723BA"/>
    <w:rsid w:val="00E734B5"/>
    <w:rsid w:val="00E73CD4"/>
    <w:rsid w:val="00E74623"/>
    <w:rsid w:val="00E75A5E"/>
    <w:rsid w:val="00E75C6F"/>
    <w:rsid w:val="00E80A51"/>
    <w:rsid w:val="00E80ABF"/>
    <w:rsid w:val="00E83A5F"/>
    <w:rsid w:val="00E9221F"/>
    <w:rsid w:val="00E92D6E"/>
    <w:rsid w:val="00E93445"/>
    <w:rsid w:val="00E9506E"/>
    <w:rsid w:val="00EA0995"/>
    <w:rsid w:val="00EA0C80"/>
    <w:rsid w:val="00EA55B5"/>
    <w:rsid w:val="00EA5E12"/>
    <w:rsid w:val="00EB0AB9"/>
    <w:rsid w:val="00EB2338"/>
    <w:rsid w:val="00EB30A1"/>
    <w:rsid w:val="00EB340C"/>
    <w:rsid w:val="00EB37A3"/>
    <w:rsid w:val="00EB3EB3"/>
    <w:rsid w:val="00EB71FB"/>
    <w:rsid w:val="00EB7407"/>
    <w:rsid w:val="00EC0B3F"/>
    <w:rsid w:val="00EC0B83"/>
    <w:rsid w:val="00EC1B68"/>
    <w:rsid w:val="00EC3568"/>
    <w:rsid w:val="00EC3B08"/>
    <w:rsid w:val="00EC409C"/>
    <w:rsid w:val="00EC581E"/>
    <w:rsid w:val="00EC6604"/>
    <w:rsid w:val="00ED0341"/>
    <w:rsid w:val="00ED3659"/>
    <w:rsid w:val="00ED517A"/>
    <w:rsid w:val="00ED69F1"/>
    <w:rsid w:val="00EE1E1A"/>
    <w:rsid w:val="00EE21C1"/>
    <w:rsid w:val="00EE2B0B"/>
    <w:rsid w:val="00EE62FB"/>
    <w:rsid w:val="00EF0C31"/>
    <w:rsid w:val="00EF2ECA"/>
    <w:rsid w:val="00EF5CC5"/>
    <w:rsid w:val="00EF5EC6"/>
    <w:rsid w:val="00EF7AA8"/>
    <w:rsid w:val="00F0428C"/>
    <w:rsid w:val="00F075B6"/>
    <w:rsid w:val="00F112B7"/>
    <w:rsid w:val="00F114E8"/>
    <w:rsid w:val="00F1406C"/>
    <w:rsid w:val="00F14C60"/>
    <w:rsid w:val="00F167EC"/>
    <w:rsid w:val="00F17178"/>
    <w:rsid w:val="00F236AA"/>
    <w:rsid w:val="00F2494C"/>
    <w:rsid w:val="00F250C2"/>
    <w:rsid w:val="00F2635E"/>
    <w:rsid w:val="00F3024D"/>
    <w:rsid w:val="00F302EA"/>
    <w:rsid w:val="00F304B1"/>
    <w:rsid w:val="00F306C3"/>
    <w:rsid w:val="00F3073D"/>
    <w:rsid w:val="00F40B72"/>
    <w:rsid w:val="00F4766A"/>
    <w:rsid w:val="00F519B1"/>
    <w:rsid w:val="00F6187D"/>
    <w:rsid w:val="00F63629"/>
    <w:rsid w:val="00F64D23"/>
    <w:rsid w:val="00F66D7A"/>
    <w:rsid w:val="00F70E5C"/>
    <w:rsid w:val="00F75018"/>
    <w:rsid w:val="00F77784"/>
    <w:rsid w:val="00F777D8"/>
    <w:rsid w:val="00F83912"/>
    <w:rsid w:val="00F86D2C"/>
    <w:rsid w:val="00F90F88"/>
    <w:rsid w:val="00F91A50"/>
    <w:rsid w:val="00F929F7"/>
    <w:rsid w:val="00F977F6"/>
    <w:rsid w:val="00F97F8D"/>
    <w:rsid w:val="00FA4E3D"/>
    <w:rsid w:val="00FA5C59"/>
    <w:rsid w:val="00FA6731"/>
    <w:rsid w:val="00FA6EE2"/>
    <w:rsid w:val="00FB0B30"/>
    <w:rsid w:val="00FB1C45"/>
    <w:rsid w:val="00FB2503"/>
    <w:rsid w:val="00FB37F1"/>
    <w:rsid w:val="00FB3E17"/>
    <w:rsid w:val="00FB7652"/>
    <w:rsid w:val="00FC12C2"/>
    <w:rsid w:val="00FC19BC"/>
    <w:rsid w:val="00FC24A9"/>
    <w:rsid w:val="00FC3690"/>
    <w:rsid w:val="00FC744E"/>
    <w:rsid w:val="00FD138C"/>
    <w:rsid w:val="00FD626C"/>
    <w:rsid w:val="00FD7AC5"/>
    <w:rsid w:val="00FD7B9E"/>
    <w:rsid w:val="00FE022B"/>
    <w:rsid w:val="00FE0D83"/>
    <w:rsid w:val="00FE3702"/>
    <w:rsid w:val="00FE45FF"/>
    <w:rsid w:val="00FE6333"/>
    <w:rsid w:val="00FE6DDE"/>
    <w:rsid w:val="00FF0244"/>
    <w:rsid w:val="00FF0BA9"/>
    <w:rsid w:val="00FF3BD1"/>
    <w:rsid w:val="00FF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E62634"/>
  <w15:docId w15:val="{9CD2C9AF-F010-491D-82B6-D39A0D3E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F4E"/>
    <w:rPr>
      <w:sz w:val="24"/>
      <w:szCs w:val="24"/>
    </w:rPr>
  </w:style>
  <w:style w:type="paragraph" w:styleId="Heading2">
    <w:name w:val="heading 2"/>
    <w:basedOn w:val="Normal"/>
    <w:next w:val="Normal"/>
    <w:link w:val="Heading2Char"/>
    <w:semiHidden/>
    <w:unhideWhenUsed/>
    <w:qFormat/>
    <w:rsid w:val="00A439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4391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9C183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vel1">
    <w:name w:val="Level 1"/>
    <w:basedOn w:val="TableGrid"/>
    <w:rsid w:val="00DF55DB"/>
    <w:pPr>
      <w:tabs>
        <w:tab w:val="left" w:pos="2880"/>
        <w:tab w:val="left" w:pos="4320"/>
        <w:tab w:val="left" w:pos="10080"/>
      </w:tabs>
      <w:jc w:val="center"/>
    </w:pPr>
    <w:rPr>
      <w:rFonts w:ascii="Arial" w:hAnsi="Arial"/>
      <w:b/>
      <w:color w:val="339966"/>
      <w:sz w:val="28"/>
    </w:rPr>
    <w:tblPr>
      <w:jc w:val="center"/>
    </w:tblPr>
    <w:trPr>
      <w:jc w:val="center"/>
    </w:trPr>
    <w:tcPr>
      <w:vAlign w:val="center"/>
    </w:tcPr>
  </w:style>
  <w:style w:type="paragraph" w:styleId="Caption">
    <w:name w:val="caption"/>
    <w:basedOn w:val="Normal"/>
    <w:next w:val="Normal"/>
    <w:qFormat/>
    <w:rsid w:val="00DF55DB"/>
    <w:rPr>
      <w:b/>
      <w:bCs/>
      <w:sz w:val="20"/>
      <w:szCs w:val="20"/>
    </w:rPr>
  </w:style>
  <w:style w:type="table" w:customStyle="1" w:styleId="Level2">
    <w:name w:val="Level 2"/>
    <w:basedOn w:val="TableGrid"/>
    <w:rsid w:val="00DF55DB"/>
    <w:rPr>
      <w:sz w:val="24"/>
    </w:rPr>
    <w:tblPr/>
  </w:style>
  <w:style w:type="table" w:customStyle="1" w:styleId="Level3">
    <w:name w:val="Level 3"/>
    <w:basedOn w:val="TableGrid"/>
    <w:rsid w:val="00822547"/>
    <w:rPr>
      <w:sz w:val="22"/>
    </w:rPr>
    <w:tblPr>
      <w:tblInd w:w="720" w:type="dxa"/>
      <w:tblCellMar>
        <w:left w:w="115" w:type="dxa"/>
        <w:right w:w="115" w:type="dxa"/>
      </w:tblCellMar>
    </w:tblPr>
  </w:style>
  <w:style w:type="paragraph" w:styleId="Header">
    <w:name w:val="header"/>
    <w:basedOn w:val="Normal"/>
    <w:link w:val="HeaderChar"/>
    <w:uiPriority w:val="99"/>
    <w:rsid w:val="00860CF7"/>
    <w:pPr>
      <w:tabs>
        <w:tab w:val="center" w:pos="4320"/>
        <w:tab w:val="right" w:pos="8640"/>
      </w:tabs>
    </w:pPr>
  </w:style>
  <w:style w:type="paragraph" w:styleId="Footer">
    <w:name w:val="footer"/>
    <w:basedOn w:val="Normal"/>
    <w:link w:val="FooterChar"/>
    <w:uiPriority w:val="99"/>
    <w:rsid w:val="00860CF7"/>
    <w:pPr>
      <w:tabs>
        <w:tab w:val="center" w:pos="4320"/>
        <w:tab w:val="right" w:pos="8640"/>
      </w:tabs>
    </w:pPr>
  </w:style>
  <w:style w:type="character" w:styleId="PageNumber">
    <w:name w:val="page number"/>
    <w:basedOn w:val="DefaultParagraphFont"/>
    <w:uiPriority w:val="99"/>
    <w:rsid w:val="00860CF7"/>
  </w:style>
  <w:style w:type="paragraph" w:styleId="HTMLPreformatted">
    <w:name w:val="HTML Preformatted"/>
    <w:basedOn w:val="Normal"/>
    <w:link w:val="HTMLPreformattedChar"/>
    <w:uiPriority w:val="99"/>
    <w:semiHidden/>
    <w:unhideWhenUsed/>
    <w:rsid w:val="0027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5A59"/>
    <w:rPr>
      <w:rFonts w:ascii="Courier New" w:hAnsi="Courier New" w:cs="Courier New"/>
    </w:rPr>
  </w:style>
  <w:style w:type="character" w:customStyle="1" w:styleId="FooterChar">
    <w:name w:val="Footer Char"/>
    <w:basedOn w:val="DefaultParagraphFont"/>
    <w:link w:val="Footer"/>
    <w:uiPriority w:val="99"/>
    <w:rsid w:val="00F236AA"/>
    <w:rPr>
      <w:sz w:val="24"/>
      <w:szCs w:val="24"/>
    </w:rPr>
  </w:style>
  <w:style w:type="paragraph" w:customStyle="1" w:styleId="CoverTitle">
    <w:name w:val="Cover Title"/>
    <w:basedOn w:val="Title"/>
    <w:rsid w:val="0041091A"/>
    <w:pPr>
      <w:spacing w:after="180"/>
      <w:contextualSpacing w:val="0"/>
      <w:jc w:val="center"/>
    </w:pPr>
    <w:rPr>
      <w:rFonts w:ascii="Arial" w:eastAsia="Times New Roman" w:hAnsi="Arial" w:cs="Times New Roman"/>
      <w:b/>
      <w:caps/>
      <w:noProof/>
      <w:spacing w:val="40"/>
      <w:kern w:val="0"/>
      <w:sz w:val="28"/>
      <w:szCs w:val="20"/>
    </w:rPr>
  </w:style>
  <w:style w:type="paragraph" w:customStyle="1" w:styleId="MeetingName">
    <w:name w:val="Meeting Name"/>
    <w:basedOn w:val="Normal"/>
    <w:next w:val="Normal"/>
    <w:rsid w:val="0041091A"/>
    <w:pPr>
      <w:spacing w:after="120"/>
      <w:jc w:val="center"/>
    </w:pPr>
    <w:rPr>
      <w:rFonts w:ascii="Arial" w:hAnsi="Arial"/>
      <w:b/>
      <w:bCs/>
      <w:sz w:val="28"/>
    </w:rPr>
  </w:style>
  <w:style w:type="paragraph" w:styleId="Title">
    <w:name w:val="Title"/>
    <w:basedOn w:val="Normal"/>
    <w:next w:val="Normal"/>
    <w:link w:val="TitleChar"/>
    <w:qFormat/>
    <w:rsid w:val="004109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091A"/>
    <w:rPr>
      <w:rFonts w:asciiTheme="majorHAnsi" w:eastAsiaTheme="majorEastAsia" w:hAnsiTheme="majorHAnsi" w:cstheme="majorBidi"/>
      <w:spacing w:val="-10"/>
      <w:kern w:val="28"/>
      <w:sz w:val="56"/>
      <w:szCs w:val="56"/>
    </w:rPr>
  </w:style>
  <w:style w:type="paragraph" w:customStyle="1" w:styleId="PrelimMatters">
    <w:name w:val="Prelim Matters"/>
    <w:basedOn w:val="Normal"/>
    <w:rsid w:val="009C1832"/>
    <w:pPr>
      <w:spacing w:before="240"/>
    </w:pPr>
    <w:rPr>
      <w:rFonts w:ascii="Arial" w:hAnsi="Arial"/>
      <w:b/>
    </w:rPr>
  </w:style>
  <w:style w:type="paragraph" w:customStyle="1" w:styleId="SectionTitle">
    <w:name w:val="Section Title"/>
    <w:basedOn w:val="Heading5"/>
    <w:rsid w:val="009C1832"/>
    <w:pPr>
      <w:keepLines w:val="0"/>
      <w:tabs>
        <w:tab w:val="left" w:pos="360"/>
      </w:tabs>
      <w:spacing w:before="240" w:after="240"/>
      <w:ind w:left="-187" w:right="-187"/>
      <w:outlineLvl w:val="9"/>
    </w:pPr>
    <w:rPr>
      <w:rFonts w:ascii="Arial" w:eastAsia="Times New Roman" w:hAnsi="Arial" w:cs="Times New Roman"/>
      <w:b/>
      <w:color w:val="auto"/>
      <w:sz w:val="28"/>
      <w:szCs w:val="20"/>
    </w:rPr>
  </w:style>
  <w:style w:type="character" w:customStyle="1" w:styleId="Heading5Char">
    <w:name w:val="Heading 5 Char"/>
    <w:basedOn w:val="DefaultParagraphFont"/>
    <w:link w:val="Heading5"/>
    <w:semiHidden/>
    <w:rsid w:val="009C1832"/>
    <w:rPr>
      <w:rFonts w:asciiTheme="majorHAnsi" w:eastAsiaTheme="majorEastAsia" w:hAnsiTheme="majorHAnsi" w:cstheme="majorBidi"/>
      <w:color w:val="365F91" w:themeColor="accent1" w:themeShade="BF"/>
      <w:sz w:val="24"/>
      <w:szCs w:val="24"/>
    </w:rPr>
  </w:style>
  <w:style w:type="character" w:customStyle="1" w:styleId="HeaderChar">
    <w:name w:val="Header Char"/>
    <w:basedOn w:val="DefaultParagraphFont"/>
    <w:link w:val="Header"/>
    <w:uiPriority w:val="99"/>
    <w:locked/>
    <w:rsid w:val="009C1832"/>
    <w:rPr>
      <w:sz w:val="24"/>
      <w:szCs w:val="24"/>
    </w:rPr>
  </w:style>
  <w:style w:type="character" w:styleId="Hyperlink">
    <w:name w:val="Hyperlink"/>
    <w:basedOn w:val="DefaultParagraphFont"/>
    <w:semiHidden/>
    <w:rsid w:val="000C5689"/>
    <w:rPr>
      <w:rFonts w:ascii="Arial" w:hAnsi="Arial"/>
      <w:color w:val="0000FF"/>
      <w:sz w:val="24"/>
      <w:u w:val="single"/>
    </w:rPr>
  </w:style>
  <w:style w:type="paragraph" w:customStyle="1" w:styleId="AgendaHeading2">
    <w:name w:val="Agenda Heading 2"/>
    <w:basedOn w:val="CoverTitle"/>
    <w:next w:val="Heading2"/>
    <w:qFormat/>
    <w:rsid w:val="00A4391A"/>
    <w:pPr>
      <w:widowControl w:val="0"/>
      <w:spacing w:after="120"/>
    </w:pPr>
  </w:style>
  <w:style w:type="paragraph" w:customStyle="1" w:styleId="AgendaHeading3">
    <w:name w:val="Agenda Heading 3"/>
    <w:basedOn w:val="SectionTitle"/>
    <w:next w:val="Heading3"/>
    <w:qFormat/>
    <w:rsid w:val="00A4391A"/>
    <w:pPr>
      <w:keepNext w:val="0"/>
      <w:widowControl w:val="0"/>
      <w:spacing w:before="0"/>
    </w:pPr>
  </w:style>
  <w:style w:type="character" w:customStyle="1" w:styleId="Heading2Char">
    <w:name w:val="Heading 2 Char"/>
    <w:basedOn w:val="DefaultParagraphFont"/>
    <w:link w:val="Heading2"/>
    <w:semiHidden/>
    <w:rsid w:val="00A439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4391A"/>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B6C1C"/>
    <w:rPr>
      <w:color w:val="605E5C"/>
      <w:shd w:val="clear" w:color="auto" w:fill="E1DFDD"/>
    </w:rPr>
  </w:style>
  <w:style w:type="paragraph" w:styleId="ListParagraph">
    <w:name w:val="List Paragraph"/>
    <w:basedOn w:val="Normal"/>
    <w:uiPriority w:val="34"/>
    <w:qFormat/>
    <w:rsid w:val="00CF5EE4"/>
    <w:pPr>
      <w:ind w:left="720"/>
      <w:contextualSpacing/>
    </w:pPr>
  </w:style>
  <w:style w:type="character" w:styleId="UnresolvedMention">
    <w:name w:val="Unresolved Mention"/>
    <w:basedOn w:val="DefaultParagraphFont"/>
    <w:rsid w:val="008A6E35"/>
    <w:rPr>
      <w:color w:val="605E5C"/>
      <w:shd w:val="clear" w:color="auto" w:fill="E1DFDD"/>
    </w:rPr>
  </w:style>
  <w:style w:type="paragraph" w:customStyle="1" w:styleId="CommItem">
    <w:name w:val="Comm Item"/>
    <w:basedOn w:val="Normal"/>
    <w:next w:val="Normal"/>
    <w:rsid w:val="005273E0"/>
    <w:pPr>
      <w:keepNext/>
      <w:spacing w:before="120"/>
      <w:outlineLvl w:val="0"/>
    </w:pPr>
    <w:rPr>
      <w:rFonts w:ascii="Arial" w:hAnsi="Arial"/>
      <w:b/>
    </w:rPr>
  </w:style>
  <w:style w:type="paragraph" w:customStyle="1" w:styleId="CommSubItem">
    <w:name w:val="Comm Sub Item"/>
    <w:rsid w:val="005273E0"/>
    <w:pPr>
      <w:numPr>
        <w:numId w:val="3"/>
      </w:numPr>
      <w:tabs>
        <w:tab w:val="left" w:pos="720"/>
      </w:tabs>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yperlink" Target="https://berkeleyca.gov/your-government/city-council/city-council-agendas" TargetMode="External"/><Relationship Id="rId47" Type="http://schemas.openxmlformats.org/officeDocument/2006/relationships/hyperlink" Target="mailto:clerk@berkeleyca.gov" TargetMode="External"/><Relationship Id="rId50" Type="http://schemas.openxmlformats.org/officeDocument/2006/relationships/header" Target="header2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berkeleyca.gov"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yperlink" Target="mailto:clerk@berkeleyca.gov"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yperlink" Target="https://records.cityofberkeley.info/" TargetMode="External"/><Relationship Id="rId10" Type="http://schemas.openxmlformats.org/officeDocument/2006/relationships/hyperlink" Target="https://cityofberkeley-info.zoomgov.com/j/1607838997" TargetMode="Externa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yperlink" Target="https://berkeleyca.gov/your-government/city-council/city-council-agendas" TargetMode="External"/><Relationship Id="rId52"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yperlink" Target="http://berkeley.granicus.com/MediaPlayer.php?publish_id=1244"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yperlink" Target="https://berkeleyca.gov/" TargetMode="External"/><Relationship Id="rId48" Type="http://schemas.openxmlformats.org/officeDocument/2006/relationships/image" Target="media/image3.jpeg"/><Relationship Id="rId8" Type="http://schemas.openxmlformats.org/officeDocument/2006/relationships/image" Target="media/image1.png"/><Relationship Id="rId51"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C1C8-E282-43F8-8BD2-3DDEF0D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20</Pages>
  <Words>6734</Words>
  <Characters>38386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Durr, Jasmine</cp:lastModifiedBy>
  <cp:revision>39</cp:revision>
  <dcterms:created xsi:type="dcterms:W3CDTF">2014-11-25T17:35:00Z</dcterms:created>
  <dcterms:modified xsi:type="dcterms:W3CDTF">2024-09-05T18:34:00Z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COBClassification">
    <vt:lpwstr>Internal</vt:lpwstr>
  </property>
  <property fmtid="{D5CDD505-2E9C-101B-9397-08002B2CF9AE}" pid="3" name="TitusGUID">
    <vt:lpwstr>8c92ff69-b545-4966-92fb-801c6cfeb960</vt:lpwstr>
  </property>
  <property fmtid="{D5CDD505-2E9C-101B-9397-08002B2CF9AE}" pid="4" name="TitusVisualMarking">
    <vt:lpwstr>No</vt:lpwstr>
  </property>
</Properties>
</file>